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6282" w14:textId="77777777" w:rsidR="00CE4451" w:rsidRPr="006453D9" w:rsidRDefault="00EF03AB" w:rsidP="004F2DCB">
      <w:pPr>
        <w:pStyle w:val="IJEES11articletype"/>
      </w:pPr>
      <w:r>
        <w:rPr>
          <w:rFonts w:asciiTheme="majorBidi" w:hAnsiTheme="majorBidi" w:cstheme="majorBidi"/>
        </w:rPr>
        <w:t xml:space="preserve"> </w:t>
      </w:r>
      <w:r w:rsidR="00CE4451" w:rsidRPr="006453D9">
        <w:t>Type</w:t>
      </w:r>
      <w:r w:rsidR="00CE4451">
        <w:t xml:space="preserve"> of the Paper (Article, and Review</w:t>
      </w:r>
      <w:r w:rsidR="00CE4451" w:rsidRPr="006453D9">
        <w:t>, etc.)</w:t>
      </w:r>
    </w:p>
    <w:p w14:paraId="1F99E148" w14:textId="77777777" w:rsidR="00CE4451" w:rsidRPr="00CD797F" w:rsidRDefault="00CE4451" w:rsidP="00CE4451">
      <w:pPr>
        <w:pStyle w:val="IJEES12title"/>
        <w:jc w:val="center"/>
        <w:rPr>
          <w:color w:val="0070C0"/>
        </w:rPr>
      </w:pPr>
      <w:r w:rsidRPr="00CD797F">
        <w:rPr>
          <w:color w:val="0070C0"/>
        </w:rPr>
        <w:t>Title</w:t>
      </w:r>
    </w:p>
    <w:p w14:paraId="6D645425" w14:textId="77777777" w:rsidR="00CE4451" w:rsidRDefault="001616A7" w:rsidP="00985E6F">
      <w:r>
        <w:t xml:space="preserve"> </w:t>
      </w:r>
      <w:r w:rsidR="00CE4451" w:rsidRPr="00D945EC">
        <w:t xml:space="preserve">First name Last name </w:t>
      </w:r>
      <w:r w:rsidR="00CE4451" w:rsidRPr="001F31D1">
        <w:rPr>
          <w:vertAlign w:val="superscript"/>
        </w:rPr>
        <w:t>1</w:t>
      </w:r>
      <w:r w:rsidR="00CE4451" w:rsidRPr="00331633">
        <w:t>*</w:t>
      </w:r>
      <w:r w:rsidR="00CE4451" w:rsidRPr="00D945EC">
        <w:t xml:space="preserve">, and First name Last name </w:t>
      </w:r>
      <w:r w:rsidR="00CE4451" w:rsidRPr="001F31D1">
        <w:rPr>
          <w:vertAlign w:val="superscript"/>
        </w:rPr>
        <w:t>2</w:t>
      </w:r>
      <w:r w:rsidR="00387A1D">
        <w:rPr>
          <w:vertAlign w:val="superscript"/>
        </w:rPr>
        <w:t xml:space="preserve"> </w:t>
      </w:r>
    </w:p>
    <w:p w14:paraId="3CFCEE7D" w14:textId="77777777" w:rsidR="00CE4451" w:rsidRPr="00B913D2" w:rsidRDefault="00CE4451" w:rsidP="00CE4451">
      <w:pPr>
        <w:pStyle w:val="Text"/>
        <w:spacing w:line="240" w:lineRule="auto"/>
        <w:ind w:firstLine="510"/>
        <w:jc w:val="center"/>
        <w:rPr>
          <w:rFonts w:ascii="Palatino Linotype" w:hAnsi="Palatino Linotype"/>
          <w:color w:val="000000"/>
          <w:sz w:val="16"/>
          <w:szCs w:val="18"/>
          <w:lang w:eastAsia="de-DE" w:bidi="en-US"/>
        </w:rPr>
      </w:pPr>
      <w:r w:rsidRPr="00F03618">
        <w:rPr>
          <w:vertAlign w:val="superscript"/>
        </w:rPr>
        <w:t>1</w:t>
      </w:r>
      <w:r w:rsidRPr="00B913D2">
        <w:rPr>
          <w:rFonts w:ascii="Palatino Linotype" w:hAnsi="Palatino Linotype"/>
          <w:color w:val="000000"/>
          <w:sz w:val="16"/>
          <w:szCs w:val="18"/>
          <w:lang w:eastAsia="de-DE" w:bidi="en-US"/>
        </w:rPr>
        <w:t>Department of Electrical-Electronics Engineering, School of Engineering, University of Strathclyde, Glasgow, UK</w:t>
      </w:r>
    </w:p>
    <w:p w14:paraId="4E5607F4" w14:textId="77777777" w:rsidR="00CE4451" w:rsidRPr="00B913D2" w:rsidRDefault="00CE4451" w:rsidP="00CE4451">
      <w:pPr>
        <w:pStyle w:val="Text"/>
        <w:spacing w:line="240" w:lineRule="auto"/>
        <w:ind w:firstLine="0"/>
        <w:jc w:val="center"/>
        <w:rPr>
          <w:rFonts w:ascii="Palatino Linotype" w:hAnsi="Palatino Linotype"/>
          <w:color w:val="000000"/>
          <w:sz w:val="16"/>
          <w:szCs w:val="18"/>
          <w:lang w:eastAsia="de-DE" w:bidi="en-US"/>
        </w:rPr>
      </w:pPr>
      <w:r>
        <w:rPr>
          <w:vertAlign w:val="superscript"/>
        </w:rPr>
        <w:t>2</w:t>
      </w:r>
      <w:r w:rsidRPr="00B913D2">
        <w:rPr>
          <w:rFonts w:ascii="Palatino Linotype" w:hAnsi="Palatino Linotype"/>
          <w:color w:val="000000"/>
          <w:sz w:val="16"/>
          <w:szCs w:val="18"/>
          <w:lang w:eastAsia="de-DE" w:bidi="en-US"/>
        </w:rPr>
        <w:t>Department of Computer Engineering, College of Engineering, Karabuk University, Karabuk, Turkey</w:t>
      </w:r>
    </w:p>
    <w:p w14:paraId="557BED9C" w14:textId="77777777" w:rsidR="00CE4451" w:rsidRPr="00B913D2" w:rsidRDefault="00CE4451" w:rsidP="00CE4451">
      <w:pPr>
        <w:pStyle w:val="IJEES16affiliation"/>
        <w:rPr>
          <w:lang w:val="en-GB"/>
        </w:rPr>
      </w:pPr>
    </w:p>
    <w:p w14:paraId="0E576EF0" w14:textId="77777777" w:rsidR="00CE4451" w:rsidRDefault="00CE4451" w:rsidP="00CE4451">
      <w:pPr>
        <w:pStyle w:val="IJEES16affiliation"/>
        <w:ind w:left="0" w:firstLine="0"/>
        <w:jc w:val="center"/>
        <w:rPr>
          <w:sz w:val="18"/>
        </w:rPr>
      </w:pPr>
      <w:r w:rsidRPr="00B913D2">
        <w:rPr>
          <w:b/>
          <w:sz w:val="18"/>
        </w:rPr>
        <w:t>*</w:t>
      </w:r>
      <w:r w:rsidRPr="00B913D2">
        <w:rPr>
          <w:sz w:val="18"/>
        </w:rPr>
        <w:t xml:space="preserve">Corresponding author: </w:t>
      </w:r>
      <w:hyperlink r:id="rId8" w:history="1">
        <w:r w:rsidRPr="00504F81">
          <w:rPr>
            <w:b/>
            <w:bCs/>
            <w:snapToGrid w:val="0"/>
            <w:color w:val="0070C0"/>
          </w:rPr>
          <w:t>info@ijees.org</w:t>
        </w:r>
      </w:hyperlink>
    </w:p>
    <w:p w14:paraId="4B47AAEE" w14:textId="77777777" w:rsidR="00AC4C0E" w:rsidRPr="00AC4C0E" w:rsidRDefault="00AC4C0E" w:rsidP="00AC4C0E">
      <w:pPr>
        <w:pStyle w:val="IJEES16affiliation"/>
        <w:ind w:left="0" w:firstLine="0"/>
        <w:jc w:val="center"/>
        <w:rPr>
          <w:rStyle w:val="Hyperlink"/>
          <w:rFonts w:asciiTheme="majorBidi" w:hAnsiTheme="majorBidi" w:cstheme="majorBidi"/>
          <w:sz w:val="18"/>
        </w:rPr>
      </w:pPr>
    </w:p>
    <w:tbl>
      <w:tblPr>
        <w:tblStyle w:val="a6"/>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83"/>
        <w:gridCol w:w="222"/>
        <w:gridCol w:w="222"/>
        <w:gridCol w:w="222"/>
      </w:tblGrid>
      <w:tr w:rsidR="00AC4C0E" w:rsidRPr="00AC4C0E" w14:paraId="5C7DCE63" w14:textId="77777777" w:rsidTr="00387A1D">
        <w:trPr>
          <w:trHeight w:val="212"/>
        </w:trPr>
        <w:tc>
          <w:tcPr>
            <w:tcW w:w="2411" w:type="dxa"/>
            <w:shd w:val="clear" w:color="auto" w:fill="FFFFFF" w:themeFill="background1"/>
          </w:tcPr>
          <w:tbl>
            <w:tblPr>
              <w:tblStyle w:val="a6"/>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35"/>
              <w:gridCol w:w="3119"/>
              <w:gridCol w:w="2976"/>
            </w:tblGrid>
            <w:tr w:rsidR="00590526" w14:paraId="4DC6210A" w14:textId="77777777" w:rsidTr="00590526">
              <w:trPr>
                <w:trHeight w:val="212"/>
              </w:trPr>
              <w:tc>
                <w:tcPr>
                  <w:tcW w:w="2835" w:type="dxa"/>
                  <w:shd w:val="clear" w:color="auto" w:fill="FFFFFF" w:themeFill="background1"/>
                  <w:hideMark/>
                </w:tcPr>
                <w:p w14:paraId="177539B7" w14:textId="77777777" w:rsidR="00590526" w:rsidRDefault="00590526" w:rsidP="00590526">
                  <w:pPr>
                    <w:pStyle w:val="IJEES14history"/>
                    <w:spacing w:line="276" w:lineRule="auto"/>
                    <w:jc w:val="center"/>
                    <w:rPr>
                      <w:rFonts w:cs="Times New Roman"/>
                      <w:sz w:val="16"/>
                      <w:szCs w:val="16"/>
                    </w:rPr>
                  </w:pPr>
                  <w:r>
                    <w:rPr>
                      <w:rFonts w:cs="Times New Roman"/>
                      <w:sz w:val="16"/>
                      <w:szCs w:val="16"/>
                    </w:rPr>
                    <w:t>Received: Day, Month,20XX</w:t>
                  </w:r>
                </w:p>
              </w:tc>
              <w:tc>
                <w:tcPr>
                  <w:tcW w:w="3119" w:type="dxa"/>
                  <w:shd w:val="clear" w:color="auto" w:fill="FFFFFF" w:themeFill="background1"/>
                  <w:hideMark/>
                </w:tcPr>
                <w:p w14:paraId="0733DF60" w14:textId="77777777" w:rsidR="00590526" w:rsidRDefault="00590526" w:rsidP="00590526">
                  <w:pPr>
                    <w:pStyle w:val="IJEES14history"/>
                    <w:spacing w:line="276" w:lineRule="auto"/>
                    <w:jc w:val="center"/>
                    <w:rPr>
                      <w:rFonts w:cs="Times New Roman"/>
                      <w:sz w:val="16"/>
                      <w:szCs w:val="16"/>
                    </w:rPr>
                  </w:pPr>
                  <w:r>
                    <w:rPr>
                      <w:rFonts w:cs="Times New Roman"/>
                      <w:sz w:val="16"/>
                      <w:szCs w:val="16"/>
                    </w:rPr>
                    <w:t>Accepted: Day, Month,20XX</w:t>
                  </w:r>
                </w:p>
              </w:tc>
              <w:tc>
                <w:tcPr>
                  <w:tcW w:w="2976" w:type="dxa"/>
                  <w:shd w:val="clear" w:color="auto" w:fill="FFFFFF" w:themeFill="background1"/>
                  <w:hideMark/>
                </w:tcPr>
                <w:p w14:paraId="6C0D1AB2" w14:textId="77777777" w:rsidR="00590526" w:rsidRDefault="00590526" w:rsidP="00590526">
                  <w:pPr>
                    <w:pStyle w:val="IJEES14history"/>
                    <w:spacing w:line="276" w:lineRule="auto"/>
                    <w:jc w:val="center"/>
                    <w:rPr>
                      <w:rFonts w:cs="Times New Roman"/>
                      <w:sz w:val="16"/>
                      <w:szCs w:val="16"/>
                    </w:rPr>
                  </w:pPr>
                  <w:r>
                    <w:rPr>
                      <w:rFonts w:cs="Times New Roman"/>
                      <w:sz w:val="16"/>
                      <w:szCs w:val="16"/>
                    </w:rPr>
                    <w:t>Published: Day, Month,20XX</w:t>
                  </w:r>
                </w:p>
              </w:tc>
            </w:tr>
            <w:tr w:rsidR="00590526" w14:paraId="06C8AE03" w14:textId="77777777" w:rsidTr="00590526">
              <w:trPr>
                <w:trHeight w:val="212"/>
              </w:trPr>
              <w:tc>
                <w:tcPr>
                  <w:tcW w:w="8930" w:type="dxa"/>
                  <w:gridSpan w:val="3"/>
                  <w:shd w:val="clear" w:color="auto" w:fill="FFFFFF" w:themeFill="background1"/>
                  <w:hideMark/>
                </w:tcPr>
                <w:p w14:paraId="44EE5892" w14:textId="77777777" w:rsidR="00590526" w:rsidRDefault="00590526" w:rsidP="00590526">
                  <w:pPr>
                    <w:pStyle w:val="AEEETitle-email"/>
                    <w:spacing w:before="0" w:after="0"/>
                    <w:rPr>
                      <w:rFonts w:ascii="Palatino Linotype" w:hAnsi="Palatino Linotype"/>
                      <w:color w:val="000000"/>
                      <w:sz w:val="16"/>
                      <w:szCs w:val="18"/>
                      <w:lang w:val="en-US" w:eastAsia="de-DE" w:bidi="en-US"/>
                    </w:rPr>
                  </w:pPr>
                  <w:r>
                    <w:rPr>
                      <w:rFonts w:ascii="Palatino Linotype" w:eastAsia="Times New Roman" w:hAnsi="Palatino Linotype" w:cs="Times New Roman"/>
                      <w:color w:val="000000"/>
                      <w:kern w:val="0"/>
                      <w:sz w:val="16"/>
                      <w:szCs w:val="18"/>
                      <w:lang w:val="en-US" w:eastAsia="de-DE" w:bidi="en-US"/>
                    </w:rPr>
                    <w:t xml:space="preserve">This is an open access article under the </w:t>
                  </w:r>
                  <w:hyperlink r:id="rId9" w:history="1">
                    <w:r w:rsidRPr="004F2DCB">
                      <w:rPr>
                        <w:rStyle w:val="Hyperlink"/>
                        <w:rFonts w:ascii="Palatino Linotype" w:hAnsi="Palatino Linotype"/>
                        <w:color w:val="000000"/>
                        <w:sz w:val="16"/>
                        <w:szCs w:val="18"/>
                        <w:u w:val="none"/>
                        <w:lang w:val="en-US" w:eastAsia="de-DE" w:bidi="en-US"/>
                      </w:rPr>
                      <w:t>BY-CC license</w:t>
                    </w:r>
                  </w:hyperlink>
                </w:p>
              </w:tc>
            </w:tr>
          </w:tbl>
          <w:p w14:paraId="5BC85BD1" w14:textId="77777777" w:rsidR="00AC4C0E" w:rsidRPr="00590526" w:rsidRDefault="00AC4C0E" w:rsidP="00387A1D">
            <w:pPr>
              <w:pStyle w:val="IJEES14history"/>
              <w:spacing w:line="276" w:lineRule="auto"/>
              <w:jc w:val="right"/>
              <w:rPr>
                <w:rFonts w:cs="Times New Roman"/>
                <w:sz w:val="16"/>
                <w:szCs w:val="16"/>
                <w:lang w:val="en-MY"/>
              </w:rPr>
            </w:pPr>
          </w:p>
        </w:tc>
        <w:tc>
          <w:tcPr>
            <w:tcW w:w="2268" w:type="dxa"/>
            <w:shd w:val="clear" w:color="auto" w:fill="FFFFFF" w:themeFill="background1"/>
          </w:tcPr>
          <w:p w14:paraId="307739A4" w14:textId="77777777" w:rsidR="00AC4C0E" w:rsidRPr="00387A1D" w:rsidRDefault="00AC4C0E" w:rsidP="00387A1D">
            <w:pPr>
              <w:pStyle w:val="IJEES14history"/>
              <w:spacing w:line="276" w:lineRule="auto"/>
              <w:jc w:val="center"/>
              <w:rPr>
                <w:rFonts w:cs="Times New Roman"/>
                <w:sz w:val="16"/>
                <w:szCs w:val="16"/>
              </w:rPr>
            </w:pPr>
          </w:p>
        </w:tc>
        <w:tc>
          <w:tcPr>
            <w:tcW w:w="2409" w:type="dxa"/>
            <w:shd w:val="clear" w:color="auto" w:fill="FFFFFF" w:themeFill="background1"/>
          </w:tcPr>
          <w:p w14:paraId="68EB24D0" w14:textId="77777777" w:rsidR="00AC4C0E" w:rsidRPr="00387A1D" w:rsidRDefault="00AC4C0E" w:rsidP="00287D18">
            <w:pPr>
              <w:pStyle w:val="IJEES14history"/>
              <w:spacing w:line="276" w:lineRule="auto"/>
              <w:jc w:val="center"/>
              <w:rPr>
                <w:rFonts w:cs="Times New Roman"/>
                <w:sz w:val="16"/>
                <w:szCs w:val="16"/>
              </w:rPr>
            </w:pPr>
          </w:p>
        </w:tc>
        <w:tc>
          <w:tcPr>
            <w:tcW w:w="2552" w:type="dxa"/>
            <w:shd w:val="clear" w:color="auto" w:fill="FFFFFF" w:themeFill="background1"/>
          </w:tcPr>
          <w:p w14:paraId="1FF03068" w14:textId="77777777" w:rsidR="00AC4C0E" w:rsidRPr="00387A1D" w:rsidRDefault="00AC4C0E" w:rsidP="00287D18">
            <w:pPr>
              <w:pStyle w:val="IJEES14history"/>
              <w:spacing w:line="276" w:lineRule="auto"/>
              <w:rPr>
                <w:rFonts w:cs="Times New Roman"/>
                <w:sz w:val="16"/>
                <w:szCs w:val="16"/>
              </w:rPr>
            </w:pPr>
          </w:p>
        </w:tc>
      </w:tr>
      <w:tr w:rsidR="00387A1D" w:rsidRPr="00AC4C0E" w14:paraId="421F60DD" w14:textId="77777777" w:rsidTr="00387A1D">
        <w:trPr>
          <w:trHeight w:val="212"/>
        </w:trPr>
        <w:tc>
          <w:tcPr>
            <w:tcW w:w="9640" w:type="dxa"/>
            <w:gridSpan w:val="4"/>
            <w:shd w:val="clear" w:color="auto" w:fill="FFFFFF" w:themeFill="background1"/>
          </w:tcPr>
          <w:p w14:paraId="6163862D" w14:textId="77777777" w:rsidR="00387A1D" w:rsidRPr="00387A1D" w:rsidRDefault="00387A1D" w:rsidP="00387A1D">
            <w:pPr>
              <w:pStyle w:val="AEEETitle-email"/>
              <w:spacing w:before="0" w:after="0"/>
              <w:rPr>
                <w:rFonts w:ascii="Palatino Linotype" w:hAnsi="Palatino Linotype"/>
                <w:color w:val="000000"/>
                <w:sz w:val="16"/>
                <w:szCs w:val="18"/>
                <w:lang w:val="en-US" w:eastAsia="de-DE" w:bidi="en-US"/>
              </w:rPr>
            </w:pPr>
          </w:p>
        </w:tc>
      </w:tr>
    </w:tbl>
    <w:p w14:paraId="48D3C312" w14:textId="77777777" w:rsidR="00AC4C0E" w:rsidRPr="00CE4451" w:rsidRDefault="00AC4C0E" w:rsidP="00DC4A23">
      <w:pPr>
        <w:pStyle w:val="IJEES17abstract"/>
        <w:spacing w:after="240"/>
        <w:ind w:left="0"/>
        <w:rPr>
          <w:snapToGrid w:val="0"/>
          <w:szCs w:val="18"/>
        </w:rPr>
      </w:pPr>
      <w:r w:rsidRPr="00504F81">
        <w:rPr>
          <w:b/>
          <w:bCs/>
          <w:snapToGrid w:val="0"/>
          <w:color w:val="0070C0"/>
          <w:szCs w:val="18"/>
        </w:rPr>
        <w:t>Abstract:</w:t>
      </w:r>
      <w:r w:rsidRPr="00CE4451">
        <w:rPr>
          <w:snapToGrid w:val="0"/>
          <w:color w:val="00B0F0"/>
          <w:szCs w:val="18"/>
        </w:rPr>
        <w:t xml:space="preserve"> </w:t>
      </w:r>
      <w:r w:rsidRPr="00CE4451">
        <w:rPr>
          <w:snapToGrid w:val="0"/>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7EEF59A2" w14:textId="77777777" w:rsidR="00AC4C0E" w:rsidRPr="00CE4451" w:rsidRDefault="00AC4C0E" w:rsidP="00504F81">
      <w:pPr>
        <w:pStyle w:val="IJEES18keywords"/>
        <w:pBdr>
          <w:bottom w:val="single" w:sz="4" w:space="1" w:color="auto"/>
        </w:pBdr>
        <w:spacing w:after="240"/>
        <w:ind w:left="0"/>
        <w:rPr>
          <w:szCs w:val="18"/>
        </w:rPr>
      </w:pPr>
      <w:r w:rsidRPr="00504F81">
        <w:rPr>
          <w:b/>
          <w:bCs/>
          <w:color w:val="0070C0"/>
          <w:szCs w:val="18"/>
        </w:rPr>
        <w:t>Keywords</w:t>
      </w:r>
      <w:r w:rsidRPr="00CE4451">
        <w:rPr>
          <w:szCs w:val="18"/>
        </w:rPr>
        <w:t>: keyword 1; keyword 2; keyword 3 (List three to ten pertinent keywords specific to the article yet reasonably common within the subject discipline.)</w:t>
      </w:r>
    </w:p>
    <w:p w14:paraId="3F4EA2B9" w14:textId="77777777" w:rsidR="00CE4451" w:rsidRPr="00504F81" w:rsidRDefault="00CE4451" w:rsidP="00CE4451">
      <w:pPr>
        <w:pStyle w:val="IJEES21heading1"/>
        <w:ind w:left="0"/>
        <w:rPr>
          <w:color w:val="0070C0"/>
          <w:lang w:eastAsia="zh-CN"/>
        </w:rPr>
      </w:pPr>
      <w:r w:rsidRPr="00504F81">
        <w:rPr>
          <w:color w:val="0070C0"/>
          <w:lang w:eastAsia="zh-CN"/>
        </w:rPr>
        <w:t>0. How to Use This Template</w:t>
      </w:r>
    </w:p>
    <w:p w14:paraId="46C56B3F" w14:textId="77777777" w:rsidR="00CE4451" w:rsidRPr="00CE4451" w:rsidRDefault="00CE4451" w:rsidP="00590526">
      <w:pPr>
        <w:pStyle w:val="IJEES31text"/>
        <w:ind w:left="0" w:firstLine="284"/>
      </w:pPr>
      <w:r w:rsidRPr="00E734F8">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EB03A23" w14:textId="77777777" w:rsidR="00CE4451" w:rsidRPr="00504F81" w:rsidRDefault="00CE4451" w:rsidP="00CE4451">
      <w:pPr>
        <w:pStyle w:val="IJEES21heading1"/>
        <w:ind w:left="0"/>
        <w:rPr>
          <w:color w:val="0070C0"/>
          <w:lang w:eastAsia="zh-CN"/>
        </w:rPr>
      </w:pPr>
      <w:r w:rsidRPr="00504F81">
        <w:rPr>
          <w:color w:val="0070C0"/>
          <w:lang w:eastAsia="zh-CN"/>
        </w:rPr>
        <w:t>1. Introduction</w:t>
      </w:r>
    </w:p>
    <w:p w14:paraId="69B319EB" w14:textId="77777777" w:rsidR="00CE4451" w:rsidRDefault="00CE4451" w:rsidP="00590526">
      <w:pPr>
        <w:pStyle w:val="IJEES13authornames"/>
        <w:ind w:firstLine="284"/>
        <w:jc w:val="both"/>
      </w:pPr>
      <w:r w:rsidRPr="00E734F8">
        <w:rPr>
          <w:b w:val="0"/>
          <w:snapToGrid w:val="0"/>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w:t>
      </w:r>
      <w:r w:rsidRPr="00CE4451">
        <w:rPr>
          <w:b w:val="0"/>
          <w:snapToGrid w:val="0"/>
          <w:color w:val="000000" w:themeColor="text1"/>
        </w:rPr>
        <w:t>[</w:t>
      </w:r>
      <w:r w:rsidRPr="00504F81">
        <w:rPr>
          <w:b w:val="0"/>
          <w:snapToGrid w:val="0"/>
          <w:color w:val="0070C0"/>
        </w:rPr>
        <w:t>1</w:t>
      </w:r>
      <w:r w:rsidRPr="00CE4451">
        <w:rPr>
          <w:b w:val="0"/>
          <w:snapToGrid w:val="0"/>
          <w:color w:val="000000" w:themeColor="text1"/>
        </w:rPr>
        <w:t>]</w:t>
      </w:r>
      <w:r w:rsidRPr="00CE4451">
        <w:rPr>
          <w:b w:val="0"/>
          <w:snapToGrid w:val="0"/>
          <w:color w:val="5B9BD5" w:themeColor="accent1"/>
        </w:rPr>
        <w:t xml:space="preserve"> </w:t>
      </w:r>
      <w:r w:rsidRPr="00E734F8">
        <w:rPr>
          <w:b w:val="0"/>
          <w:snapToGrid w:val="0"/>
        </w:rPr>
        <w:t xml:space="preserve">or </w:t>
      </w:r>
      <w:r w:rsidRPr="00CE4451">
        <w:rPr>
          <w:b w:val="0"/>
          <w:snapToGrid w:val="0"/>
          <w:color w:val="000000" w:themeColor="text1"/>
        </w:rPr>
        <w:t>[</w:t>
      </w:r>
      <w:r w:rsidRPr="00504F81">
        <w:rPr>
          <w:b w:val="0"/>
          <w:snapToGrid w:val="0"/>
          <w:color w:val="0070C0"/>
        </w:rPr>
        <w:t>2,3</w:t>
      </w:r>
      <w:r w:rsidRPr="00CE4451">
        <w:rPr>
          <w:b w:val="0"/>
          <w:snapToGrid w:val="0"/>
          <w:color w:val="000000" w:themeColor="text1"/>
        </w:rPr>
        <w:t>],</w:t>
      </w:r>
      <w:r w:rsidRPr="00CE4451">
        <w:rPr>
          <w:b w:val="0"/>
          <w:snapToGrid w:val="0"/>
          <w:color w:val="5B9BD5" w:themeColor="accent1"/>
        </w:rPr>
        <w:t xml:space="preserve"> </w:t>
      </w:r>
      <w:r w:rsidRPr="00E734F8">
        <w:rPr>
          <w:b w:val="0"/>
          <w:snapToGrid w:val="0"/>
        </w:rPr>
        <w:t xml:space="preserve">or </w:t>
      </w:r>
      <w:r w:rsidRPr="00CE4451">
        <w:rPr>
          <w:b w:val="0"/>
          <w:snapToGrid w:val="0"/>
          <w:color w:val="000000" w:themeColor="text1"/>
        </w:rPr>
        <w:t>[</w:t>
      </w:r>
      <w:r w:rsidRPr="00504F81">
        <w:rPr>
          <w:b w:val="0"/>
          <w:snapToGrid w:val="0"/>
          <w:color w:val="0070C0"/>
        </w:rPr>
        <w:t>4–6</w:t>
      </w:r>
      <w:r w:rsidRPr="00CE4451">
        <w:rPr>
          <w:b w:val="0"/>
          <w:snapToGrid w:val="0"/>
          <w:color w:val="000000" w:themeColor="text1"/>
        </w:rPr>
        <w:t>].</w:t>
      </w:r>
      <w:r w:rsidRPr="00CE4451">
        <w:rPr>
          <w:b w:val="0"/>
          <w:snapToGrid w:val="0"/>
          <w:color w:val="5B9BD5" w:themeColor="accent1"/>
        </w:rPr>
        <w:t xml:space="preserve"> </w:t>
      </w:r>
      <w:r w:rsidRPr="00E734F8">
        <w:rPr>
          <w:b w:val="0"/>
          <w:snapToGrid w:val="0"/>
        </w:rPr>
        <w:t>See the end of the document for further details on</w:t>
      </w:r>
      <w:r w:rsidRPr="00E734F8">
        <w:t xml:space="preserve"> references</w:t>
      </w:r>
      <w:r w:rsidRPr="007F2582">
        <w:t>.</w:t>
      </w:r>
    </w:p>
    <w:p w14:paraId="16F637F9" w14:textId="77777777" w:rsidR="00CE4451" w:rsidRPr="00504F81" w:rsidRDefault="00CE4451" w:rsidP="00CE4451">
      <w:pPr>
        <w:pStyle w:val="IJEES21heading1"/>
        <w:ind w:left="0"/>
        <w:rPr>
          <w:color w:val="0070C0"/>
          <w:lang w:eastAsia="zh-CN"/>
        </w:rPr>
      </w:pPr>
      <w:r w:rsidRPr="00504F81">
        <w:rPr>
          <w:color w:val="0070C0"/>
          <w:lang w:eastAsia="zh-CN"/>
        </w:rPr>
        <w:t>2. Materials and Methods</w:t>
      </w:r>
    </w:p>
    <w:p w14:paraId="7ECDF8A3" w14:textId="77777777" w:rsidR="00CE4451" w:rsidRDefault="00CE4451" w:rsidP="00590526">
      <w:pPr>
        <w:pStyle w:val="IJEES31text"/>
        <w:ind w:left="0" w:firstLine="284"/>
      </w:pPr>
      <w: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EC8735C" w14:textId="77777777" w:rsidR="00CE4451" w:rsidRDefault="00CE4451" w:rsidP="00590526">
      <w:pPr>
        <w:pStyle w:val="IJEES31text"/>
        <w:ind w:left="0" w:firstLine="284"/>
      </w:pPr>
      <w:bookmarkStart w:id="0" w:name="page2"/>
      <w:bookmarkEnd w:id="0"/>
      <w:r>
        <w:lastRenderedPageBreak/>
        <w:t xml:space="preserve">Research manuscripts reporting large datasets that are deposited in a publicly available database should specify </w:t>
      </w:r>
      <w:r w:rsidRPr="004F2DCB">
        <w:t>where</w:t>
      </w:r>
      <w:r>
        <w:t xml:space="preserve"> the data have been deposited and provide the relevant accession numbers. If the accession numbers have not yet been obtained at the time of submission, please state that they will be provided during review. They must be provided prior to publication.</w:t>
      </w:r>
    </w:p>
    <w:p w14:paraId="2AFE6ADD" w14:textId="77777777" w:rsidR="00CE4451" w:rsidRPr="00504F81" w:rsidRDefault="00CE4451" w:rsidP="00CE4451">
      <w:pPr>
        <w:pStyle w:val="IJEES21heading1"/>
        <w:ind w:left="0"/>
        <w:rPr>
          <w:color w:val="0070C0"/>
        </w:rPr>
      </w:pPr>
      <w:r w:rsidRPr="00504F81">
        <w:rPr>
          <w:color w:val="0070C0"/>
        </w:rPr>
        <w:t>3. Results</w:t>
      </w:r>
    </w:p>
    <w:p w14:paraId="7D565CF9" w14:textId="77777777" w:rsidR="00CE4451" w:rsidRDefault="00CE4451" w:rsidP="00590526">
      <w:pPr>
        <w:pStyle w:val="IJEES31text"/>
        <w:ind w:left="0" w:firstLine="284"/>
      </w:pPr>
      <w:r>
        <w:t>This section may be divided into subheadings. It should provide a concise and precise description of the experimental results, their interpretation, as well as the experimental conclusions that can be drawn.</w:t>
      </w:r>
    </w:p>
    <w:p w14:paraId="7539C19A" w14:textId="77777777" w:rsidR="00CE4451" w:rsidRPr="001F31D1" w:rsidRDefault="00CE4451" w:rsidP="00CE4451">
      <w:pPr>
        <w:pStyle w:val="IJEES22heading2"/>
        <w:spacing w:before="240"/>
        <w:ind w:left="0"/>
      </w:pPr>
      <w:r w:rsidRPr="001F31D1">
        <w:t>3.1. Subsection</w:t>
      </w:r>
    </w:p>
    <w:p w14:paraId="43C5289B" w14:textId="77777777" w:rsidR="00CE4451" w:rsidRDefault="00CE4451" w:rsidP="00CE4451">
      <w:pPr>
        <w:pStyle w:val="IJEES23heading3"/>
        <w:ind w:left="0"/>
      </w:pPr>
      <w:r>
        <w:t>3.1.1. Subsubsection</w:t>
      </w:r>
    </w:p>
    <w:p w14:paraId="7DB39F4B" w14:textId="77777777" w:rsidR="00CE4451" w:rsidRPr="003030D2" w:rsidRDefault="00CE4451" w:rsidP="00590526">
      <w:pPr>
        <w:pStyle w:val="IJEES35textbeforelist"/>
        <w:ind w:left="0" w:firstLine="284"/>
      </w:pPr>
      <w:r w:rsidRPr="003030D2">
        <w:t>Bulleted lists look like this:</w:t>
      </w:r>
    </w:p>
    <w:p w14:paraId="6EF2EA0B" w14:textId="77777777" w:rsidR="00CE4451" w:rsidRPr="003030D2" w:rsidRDefault="00CE4451" w:rsidP="00CE4451">
      <w:pPr>
        <w:pStyle w:val="IJEES38bullet"/>
        <w:spacing w:before="60"/>
      </w:pPr>
      <w:r w:rsidRPr="003030D2">
        <w:t>F</w:t>
      </w:r>
      <w:r>
        <w:t>irst bullet;</w:t>
      </w:r>
    </w:p>
    <w:p w14:paraId="7809941D" w14:textId="77777777" w:rsidR="00CE4451" w:rsidRPr="003030D2" w:rsidRDefault="00CE4451" w:rsidP="00CE4451">
      <w:pPr>
        <w:pStyle w:val="IJEES38bullet"/>
      </w:pPr>
      <w:r w:rsidRPr="003030D2">
        <w:t>S</w:t>
      </w:r>
      <w:r>
        <w:t>econd bullet;</w:t>
      </w:r>
    </w:p>
    <w:p w14:paraId="228420F0" w14:textId="77777777" w:rsidR="00CE4451" w:rsidRDefault="00CE4451" w:rsidP="00CE4451">
      <w:pPr>
        <w:pStyle w:val="IJEES38bullet"/>
        <w:spacing w:after="60"/>
      </w:pPr>
      <w:r w:rsidRPr="003030D2">
        <w:t>T</w:t>
      </w:r>
      <w:r>
        <w:t>hird bullet.</w:t>
      </w:r>
    </w:p>
    <w:p w14:paraId="41F0492A" w14:textId="77777777" w:rsidR="00CE4451" w:rsidRPr="003030D2" w:rsidRDefault="00CE4451" w:rsidP="00CE4451">
      <w:pPr>
        <w:pStyle w:val="IJEES38bullet"/>
        <w:numPr>
          <w:ilvl w:val="0"/>
          <w:numId w:val="0"/>
        </w:numPr>
        <w:spacing w:after="60"/>
        <w:ind w:left="708" w:hanging="425"/>
      </w:pPr>
      <w:r w:rsidRPr="003030D2">
        <w:t>Numbered lists can be added as follows:</w:t>
      </w:r>
    </w:p>
    <w:p w14:paraId="3A33B004" w14:textId="77777777" w:rsidR="00CE4451" w:rsidRPr="003030D2" w:rsidRDefault="00CE4451" w:rsidP="00CE4451">
      <w:pPr>
        <w:pStyle w:val="IJEES37itemize"/>
        <w:spacing w:before="60"/>
      </w:pPr>
      <w:r w:rsidRPr="003030D2">
        <w:t>F</w:t>
      </w:r>
      <w:r>
        <w:t>irst item;</w:t>
      </w:r>
    </w:p>
    <w:p w14:paraId="6BF46889" w14:textId="77777777" w:rsidR="00CE4451" w:rsidRPr="003030D2" w:rsidRDefault="00CE4451" w:rsidP="00CE4451">
      <w:pPr>
        <w:pStyle w:val="IJEES37itemize"/>
      </w:pPr>
      <w:r w:rsidRPr="003030D2">
        <w:t>S</w:t>
      </w:r>
      <w:r>
        <w:t>econd item;</w:t>
      </w:r>
    </w:p>
    <w:p w14:paraId="1A5B3CDE" w14:textId="77777777" w:rsidR="00CE4451" w:rsidRPr="003030D2" w:rsidRDefault="00CE4451" w:rsidP="00CE4451">
      <w:pPr>
        <w:pStyle w:val="IJEES37itemize"/>
        <w:spacing w:after="60"/>
      </w:pPr>
      <w:r w:rsidRPr="003030D2">
        <w:t>T</w:t>
      </w:r>
      <w:r>
        <w:t>hird item.</w:t>
      </w:r>
    </w:p>
    <w:p w14:paraId="393AD61C" w14:textId="77777777" w:rsidR="00CE4451" w:rsidRPr="0009495E" w:rsidRDefault="00CE4451" w:rsidP="00CE4451">
      <w:pPr>
        <w:pStyle w:val="IJEES31text"/>
        <w:ind w:left="0" w:firstLine="0"/>
      </w:pPr>
      <w:r w:rsidRPr="0009495E">
        <w:t>The text continues here.</w:t>
      </w:r>
    </w:p>
    <w:p w14:paraId="2134B243" w14:textId="77777777" w:rsidR="00CE4451" w:rsidRPr="00E75611" w:rsidRDefault="00CE4451" w:rsidP="00CE4451">
      <w:pPr>
        <w:pStyle w:val="IJEES22heading2"/>
        <w:spacing w:before="240"/>
        <w:ind w:left="0"/>
        <w:rPr>
          <w:noProof w:val="0"/>
        </w:rPr>
      </w:pPr>
      <w:r w:rsidRPr="00E75611">
        <w:t>3.2</w:t>
      </w:r>
      <w:r w:rsidRPr="00E75611">
        <w:rPr>
          <w:noProof w:val="0"/>
        </w:rPr>
        <w:t>. Figures, Tables and Schemes</w:t>
      </w:r>
    </w:p>
    <w:p w14:paraId="7DA76FC1" w14:textId="77777777" w:rsidR="00CE4451" w:rsidRDefault="00CE4451" w:rsidP="00590526">
      <w:pPr>
        <w:pStyle w:val="IJEES31text"/>
        <w:ind w:left="0" w:firstLine="284"/>
      </w:pPr>
      <w:r w:rsidRPr="00325902">
        <w:t xml:space="preserve">All figures and tables should be cited in the main text as </w:t>
      </w:r>
      <w:r w:rsidR="00504F81">
        <w:rPr>
          <w:color w:val="0070C0"/>
        </w:rPr>
        <w:t>Figure 1,</w:t>
      </w:r>
      <w:r w:rsidRPr="00504F81">
        <w:rPr>
          <w:color w:val="0070C0"/>
        </w:rPr>
        <w:t xml:space="preserve"> Table 1, </w:t>
      </w:r>
      <w:r>
        <w:t>etc.</w:t>
      </w:r>
    </w:p>
    <w:p w14:paraId="1B7740E4" w14:textId="77777777" w:rsidR="00CE4451" w:rsidRDefault="00CE4451" w:rsidP="00CE4451">
      <w:pPr>
        <w:pStyle w:val="IJEES52figure"/>
        <w:rPr>
          <w:b/>
        </w:rPr>
      </w:pPr>
      <w:r w:rsidRPr="00D35C76">
        <w:rPr>
          <w:rFonts w:ascii="AdvOT863180fb" w:hAnsi="AdvOT863180fb" w:cs="AdvOT863180fb"/>
          <w:noProof/>
          <w:lang w:val="en-MY" w:eastAsia="en-MY" w:bidi="ar-SA"/>
        </w:rPr>
        <w:drawing>
          <wp:inline distT="0" distB="0" distL="0" distR="0" wp14:anchorId="46B3399A" wp14:editId="64B5961F">
            <wp:extent cx="4324111" cy="2491462"/>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ssssssssssssssssssss.png"/>
                    <pic:cNvPicPr/>
                  </pic:nvPicPr>
                  <pic:blipFill rotWithShape="1">
                    <a:blip r:embed="rId10">
                      <a:extLst>
                        <a:ext uri="{28A0092B-C50C-407E-A947-70E740481C1C}">
                          <a14:useLocalDpi xmlns:a14="http://schemas.microsoft.com/office/drawing/2010/main" val="0"/>
                        </a:ext>
                      </a:extLst>
                    </a:blip>
                    <a:srcRect b="25232"/>
                    <a:stretch/>
                  </pic:blipFill>
                  <pic:spPr bwMode="auto">
                    <a:xfrm>
                      <a:off x="0" y="0"/>
                      <a:ext cx="4696005" cy="2705740"/>
                    </a:xfrm>
                    <a:prstGeom prst="rect">
                      <a:avLst/>
                    </a:prstGeom>
                    <a:ln>
                      <a:noFill/>
                    </a:ln>
                    <a:extLst>
                      <a:ext uri="{53640926-AAD7-44D8-BBD7-CCE9431645EC}">
                        <a14:shadowObscured xmlns:a14="http://schemas.microsoft.com/office/drawing/2010/main"/>
                      </a:ext>
                    </a:extLst>
                  </pic:spPr>
                </pic:pic>
              </a:graphicData>
            </a:graphic>
          </wp:inline>
        </w:drawing>
      </w:r>
    </w:p>
    <w:p w14:paraId="49013562" w14:textId="77777777" w:rsidR="00CE4451" w:rsidRDefault="00CE4451" w:rsidP="00CE4451">
      <w:pPr>
        <w:pStyle w:val="IJEES51figurecaption"/>
        <w:ind w:left="0"/>
      </w:pPr>
      <w:r w:rsidRPr="00504F81">
        <w:rPr>
          <w:b/>
          <w:color w:val="0070C0"/>
        </w:rPr>
        <w:t xml:space="preserve">Figure 1. </w:t>
      </w:r>
      <w:r>
        <w:t>This is a figure.</w:t>
      </w:r>
      <w:r w:rsidRPr="00FF1144">
        <w:t xml:space="preserve"> Sche</w:t>
      </w:r>
      <w:r>
        <w:t>mes follow the same formatting.</w:t>
      </w:r>
    </w:p>
    <w:p w14:paraId="4E69C02D" w14:textId="77777777" w:rsidR="00CE4451" w:rsidRDefault="00CE4451" w:rsidP="00CE4451">
      <w:pPr>
        <w:pStyle w:val="IJEES41tablecaption"/>
        <w:ind w:left="0"/>
      </w:pPr>
      <w:r w:rsidRPr="00504F81">
        <w:rPr>
          <w:rFonts w:cs="Times New Roman"/>
          <w:b/>
          <w:color w:val="0070C0"/>
          <w:szCs w:val="20"/>
        </w:rPr>
        <w:t>Table 1.</w:t>
      </w:r>
      <w:r w:rsidRPr="00CE4451">
        <w:rPr>
          <w:color w:val="5B9BD5" w:themeColor="accent1"/>
        </w:rPr>
        <w:t xml:space="preserve"> </w:t>
      </w:r>
      <w:r w:rsidRPr="00325902">
        <w:t>This is a table. Tables should be placed in the main text near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E4451" w:rsidRPr="00B743B4" w14:paraId="47B2CA66" w14:textId="77777777" w:rsidTr="00CE4451">
        <w:trPr>
          <w:jc w:val="center"/>
        </w:trPr>
        <w:tc>
          <w:tcPr>
            <w:tcW w:w="2619" w:type="dxa"/>
            <w:tcBorders>
              <w:bottom w:val="single" w:sz="4" w:space="0" w:color="auto"/>
            </w:tcBorders>
            <w:shd w:val="clear" w:color="auto" w:fill="auto"/>
            <w:vAlign w:val="center"/>
          </w:tcPr>
          <w:p w14:paraId="49FE5471" w14:textId="77777777" w:rsidR="00CE4451" w:rsidRPr="007F7C8C" w:rsidRDefault="00CE4451" w:rsidP="00A458D6">
            <w:pPr>
              <w:pStyle w:val="IJEES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3CFA4193" w14:textId="77777777" w:rsidR="00CE4451" w:rsidRPr="007F7C8C" w:rsidRDefault="00CE4451" w:rsidP="00A458D6">
            <w:pPr>
              <w:pStyle w:val="IJEES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7B28C07" w14:textId="77777777" w:rsidR="00CE4451" w:rsidRPr="007F7C8C" w:rsidRDefault="00CE4451" w:rsidP="00A458D6">
            <w:pPr>
              <w:pStyle w:val="IJEES42tablebody"/>
              <w:spacing w:line="240" w:lineRule="auto"/>
              <w:rPr>
                <w:b/>
                <w:snapToGrid/>
              </w:rPr>
            </w:pPr>
            <w:r w:rsidRPr="007F7C8C">
              <w:rPr>
                <w:b/>
                <w:snapToGrid/>
              </w:rPr>
              <w:t>Title 3</w:t>
            </w:r>
          </w:p>
        </w:tc>
      </w:tr>
      <w:tr w:rsidR="00CE4451" w:rsidRPr="00B743B4" w14:paraId="07F47331" w14:textId="77777777" w:rsidTr="00CE4451">
        <w:trPr>
          <w:jc w:val="center"/>
        </w:trPr>
        <w:tc>
          <w:tcPr>
            <w:tcW w:w="2619" w:type="dxa"/>
            <w:shd w:val="clear" w:color="auto" w:fill="auto"/>
            <w:vAlign w:val="center"/>
          </w:tcPr>
          <w:p w14:paraId="310B8D70" w14:textId="77777777" w:rsidR="00CE4451" w:rsidRPr="00F220D4" w:rsidRDefault="00CE4451" w:rsidP="00A458D6">
            <w:pPr>
              <w:pStyle w:val="IJEES42tablebody"/>
              <w:spacing w:line="240" w:lineRule="auto"/>
            </w:pPr>
            <w:r w:rsidRPr="00F220D4">
              <w:t>entry 1</w:t>
            </w:r>
          </w:p>
        </w:tc>
        <w:tc>
          <w:tcPr>
            <w:tcW w:w="2619" w:type="dxa"/>
            <w:shd w:val="clear" w:color="auto" w:fill="auto"/>
            <w:vAlign w:val="center"/>
          </w:tcPr>
          <w:p w14:paraId="233DC81F" w14:textId="77777777" w:rsidR="00CE4451" w:rsidRPr="00F220D4" w:rsidRDefault="00CE4451" w:rsidP="00A458D6">
            <w:pPr>
              <w:pStyle w:val="IJEES42tablebody"/>
              <w:spacing w:line="240" w:lineRule="auto"/>
            </w:pPr>
            <w:r w:rsidRPr="00F220D4">
              <w:t>data</w:t>
            </w:r>
          </w:p>
        </w:tc>
        <w:tc>
          <w:tcPr>
            <w:tcW w:w="2619" w:type="dxa"/>
            <w:shd w:val="clear" w:color="auto" w:fill="auto"/>
            <w:vAlign w:val="center"/>
          </w:tcPr>
          <w:p w14:paraId="14331D37" w14:textId="77777777" w:rsidR="00CE4451" w:rsidRPr="00F220D4" w:rsidRDefault="00CE4451" w:rsidP="00A458D6">
            <w:pPr>
              <w:pStyle w:val="IJEES42tablebody"/>
              <w:spacing w:line="240" w:lineRule="auto"/>
            </w:pPr>
            <w:r w:rsidRPr="00F220D4">
              <w:t>data</w:t>
            </w:r>
          </w:p>
        </w:tc>
      </w:tr>
      <w:tr w:rsidR="00CE4451" w:rsidRPr="00B743B4" w14:paraId="7A5FC07F" w14:textId="77777777" w:rsidTr="00CE4451">
        <w:trPr>
          <w:jc w:val="center"/>
        </w:trPr>
        <w:tc>
          <w:tcPr>
            <w:tcW w:w="2619" w:type="dxa"/>
            <w:shd w:val="clear" w:color="auto" w:fill="auto"/>
            <w:vAlign w:val="center"/>
          </w:tcPr>
          <w:p w14:paraId="47F3D8B8" w14:textId="77777777" w:rsidR="00CE4451" w:rsidRPr="00F220D4" w:rsidRDefault="00CE4451" w:rsidP="00A458D6">
            <w:pPr>
              <w:pStyle w:val="IJEES42tablebody"/>
              <w:spacing w:line="240" w:lineRule="auto"/>
            </w:pPr>
            <w:r w:rsidRPr="00F220D4">
              <w:t>entry 2</w:t>
            </w:r>
          </w:p>
        </w:tc>
        <w:tc>
          <w:tcPr>
            <w:tcW w:w="2619" w:type="dxa"/>
            <w:shd w:val="clear" w:color="auto" w:fill="auto"/>
            <w:vAlign w:val="center"/>
          </w:tcPr>
          <w:p w14:paraId="70CDF457" w14:textId="77777777" w:rsidR="00CE4451" w:rsidRPr="00F220D4" w:rsidRDefault="00CE4451" w:rsidP="00A458D6">
            <w:pPr>
              <w:pStyle w:val="IJEES42tablebody"/>
              <w:spacing w:line="240" w:lineRule="auto"/>
            </w:pPr>
            <w:r w:rsidRPr="00F220D4">
              <w:t>data</w:t>
            </w:r>
          </w:p>
        </w:tc>
        <w:tc>
          <w:tcPr>
            <w:tcW w:w="2619" w:type="dxa"/>
            <w:shd w:val="clear" w:color="auto" w:fill="auto"/>
            <w:vAlign w:val="center"/>
          </w:tcPr>
          <w:p w14:paraId="2823A438" w14:textId="77777777" w:rsidR="00CE4451" w:rsidRPr="00F220D4" w:rsidRDefault="00CE4451" w:rsidP="00A458D6">
            <w:pPr>
              <w:pStyle w:val="IJEES42tablebody"/>
              <w:spacing w:line="240" w:lineRule="auto"/>
            </w:pPr>
            <w:r w:rsidRPr="00F220D4">
              <w:t xml:space="preserve">data </w:t>
            </w:r>
            <w:r w:rsidRPr="007F7C8C">
              <w:rPr>
                <w:vertAlign w:val="superscript"/>
              </w:rPr>
              <w:t>1</w:t>
            </w:r>
          </w:p>
        </w:tc>
      </w:tr>
    </w:tbl>
    <w:p w14:paraId="4668C544" w14:textId="77777777" w:rsidR="00CE4451" w:rsidRPr="00E06592" w:rsidRDefault="00CE4451" w:rsidP="00CE4451">
      <w:pPr>
        <w:pStyle w:val="IJEES43tablefooter"/>
      </w:pPr>
      <w:r w:rsidRPr="00325902">
        <w:rPr>
          <w:vertAlign w:val="superscript"/>
        </w:rPr>
        <w:t>1</w:t>
      </w:r>
      <w:r w:rsidRPr="00325902">
        <w:t xml:space="preserve"> Tables may have a footer.</w:t>
      </w:r>
    </w:p>
    <w:p w14:paraId="3C64A8BB" w14:textId="77777777" w:rsidR="00CE4451" w:rsidRPr="00CB76CF" w:rsidRDefault="00CE4451" w:rsidP="00CE4451">
      <w:pPr>
        <w:pStyle w:val="IJEES31text"/>
        <w:spacing w:before="240"/>
        <w:ind w:left="0" w:firstLine="0"/>
      </w:pPr>
      <w:r w:rsidRPr="00CB76CF">
        <w:t>The text continues here</w:t>
      </w:r>
      <w:r>
        <w:t xml:space="preserve"> (</w:t>
      </w:r>
      <w:r w:rsidRPr="00504F81">
        <w:rPr>
          <w:color w:val="0070C0"/>
        </w:rPr>
        <w:t>Figure 2</w:t>
      </w:r>
      <w:r>
        <w:t xml:space="preserve"> and </w:t>
      </w:r>
      <w:r w:rsidRPr="00504F81">
        <w:rPr>
          <w:color w:val="0070C0"/>
        </w:rPr>
        <w:t>Table 2</w:t>
      </w:r>
      <w:r>
        <w:t>)</w:t>
      </w:r>
      <w:r w:rsidRPr="00CB76CF">
        <w:t>.</w:t>
      </w:r>
    </w:p>
    <w:tbl>
      <w:tblPr>
        <w:tblW w:w="0" w:type="auto"/>
        <w:jc w:val="center"/>
        <w:tblLook w:val="0000" w:firstRow="0" w:lastRow="0" w:firstColumn="0" w:lastColumn="0" w:noHBand="0" w:noVBand="0"/>
      </w:tblPr>
      <w:tblGrid>
        <w:gridCol w:w="4057"/>
        <w:gridCol w:w="4268"/>
      </w:tblGrid>
      <w:tr w:rsidR="00CE4451" w:rsidRPr="00196D5A" w14:paraId="19B10114" w14:textId="77777777" w:rsidTr="00A458D6">
        <w:trPr>
          <w:jc w:val="center"/>
        </w:trPr>
        <w:tc>
          <w:tcPr>
            <w:tcW w:w="4057" w:type="dxa"/>
            <w:shd w:val="clear" w:color="auto" w:fill="auto"/>
            <w:vAlign w:val="center"/>
          </w:tcPr>
          <w:p w14:paraId="7CA9DE67" w14:textId="77777777" w:rsidR="00CE4451" w:rsidRPr="00196D5A" w:rsidRDefault="00CE4451" w:rsidP="00A458D6">
            <w:pPr>
              <w:pStyle w:val="IJEES52figure"/>
              <w:spacing w:before="0"/>
            </w:pPr>
            <w:bookmarkStart w:id="1" w:name="page3"/>
            <w:bookmarkEnd w:id="1"/>
            <w:r w:rsidRPr="00196D5A">
              <w:rPr>
                <w:noProof/>
                <w:lang w:val="en-MY" w:eastAsia="en-MY" w:bidi="ar-SA"/>
              </w:rPr>
              <w:lastRenderedPageBreak/>
              <w:drawing>
                <wp:inline distT="0" distB="0" distL="0" distR="0" wp14:anchorId="254D008D" wp14:editId="161ADA2C">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1BC618C5" w14:textId="77777777" w:rsidR="00CE4451" w:rsidRPr="00196D5A" w:rsidRDefault="00CE4451" w:rsidP="00A458D6">
            <w:pPr>
              <w:pStyle w:val="IJEES52figure"/>
              <w:spacing w:before="0"/>
            </w:pPr>
            <w:r w:rsidRPr="00196D5A">
              <w:rPr>
                <w:noProof/>
                <w:lang w:val="en-MY" w:eastAsia="en-MY" w:bidi="ar-SA"/>
              </w:rPr>
              <w:drawing>
                <wp:inline distT="0" distB="0" distL="0" distR="0" wp14:anchorId="1F307F43" wp14:editId="228EE67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E4451" w:rsidRPr="00196D5A" w14:paraId="04CE9436" w14:textId="77777777" w:rsidTr="00A458D6">
        <w:trPr>
          <w:jc w:val="center"/>
        </w:trPr>
        <w:tc>
          <w:tcPr>
            <w:tcW w:w="4057" w:type="dxa"/>
            <w:shd w:val="clear" w:color="auto" w:fill="auto"/>
            <w:vAlign w:val="center"/>
          </w:tcPr>
          <w:p w14:paraId="368328FE" w14:textId="77777777" w:rsidR="00CE4451" w:rsidRPr="00196D5A" w:rsidRDefault="00CE4451" w:rsidP="00A458D6">
            <w:pPr>
              <w:pStyle w:val="IJEES42tablebody"/>
            </w:pPr>
            <w:r w:rsidRPr="00196D5A">
              <w:t>(</w:t>
            </w:r>
            <w:r w:rsidRPr="00504F81">
              <w:rPr>
                <w:b/>
                <w:color w:val="0070C0"/>
              </w:rPr>
              <w:t>a</w:t>
            </w:r>
            <w:r w:rsidRPr="00196D5A">
              <w:t>)</w:t>
            </w:r>
          </w:p>
        </w:tc>
        <w:tc>
          <w:tcPr>
            <w:tcW w:w="4268" w:type="dxa"/>
          </w:tcPr>
          <w:p w14:paraId="60C8721C" w14:textId="77777777" w:rsidR="00CE4451" w:rsidRPr="00196D5A" w:rsidRDefault="00CE4451" w:rsidP="00A458D6">
            <w:pPr>
              <w:pStyle w:val="IJEES42tablebody"/>
            </w:pPr>
            <w:r w:rsidRPr="00196D5A">
              <w:t>(</w:t>
            </w:r>
            <w:r w:rsidRPr="00504F81">
              <w:rPr>
                <w:b/>
                <w:color w:val="0070C0"/>
              </w:rPr>
              <w:t>b</w:t>
            </w:r>
            <w:r w:rsidRPr="00196D5A">
              <w:t>)</w:t>
            </w:r>
          </w:p>
        </w:tc>
      </w:tr>
    </w:tbl>
    <w:p w14:paraId="04188EA6" w14:textId="77777777" w:rsidR="00CE4451" w:rsidRPr="00FA04F1" w:rsidRDefault="00CE4451" w:rsidP="00CE4451">
      <w:pPr>
        <w:pStyle w:val="IJEES51figurecaption"/>
        <w:ind w:left="0"/>
      </w:pPr>
      <w:r w:rsidRPr="00504F81">
        <w:rPr>
          <w:b/>
          <w:color w:val="0070C0"/>
        </w:rPr>
        <w:t xml:space="preserve">Figure 2. </w:t>
      </w:r>
      <w:r>
        <w:t>This is a figure. Schemes follow another format</w:t>
      </w:r>
      <w:r w:rsidRPr="00E33455">
        <w:t>. If there are multiple panels, they should be listed as (</w:t>
      </w:r>
      <w:r w:rsidRPr="00504F81">
        <w:rPr>
          <w:b/>
          <w:color w:val="0070C0"/>
        </w:rPr>
        <w:t>a</w:t>
      </w:r>
      <w:r w:rsidRPr="00E33455">
        <w:t xml:space="preserve">) Description of </w:t>
      </w:r>
      <w:r w:rsidRPr="00196D5A">
        <w:t>what</w:t>
      </w:r>
      <w:r w:rsidRPr="00E33455">
        <w:t xml:space="preserve"> is contained in the first panel; (</w:t>
      </w:r>
      <w:r w:rsidRPr="00504F81">
        <w:rPr>
          <w:b/>
          <w:color w:val="0070C0"/>
        </w:rPr>
        <w:t>b</w:t>
      </w:r>
      <w:r w:rsidRPr="00E33455">
        <w:t>) Description of what is contained in the second panel. Figures should be placed in the main text near the first time they are cited.</w:t>
      </w:r>
    </w:p>
    <w:p w14:paraId="3D251E2B" w14:textId="77777777" w:rsidR="00CE4451" w:rsidRPr="00FA04F1" w:rsidRDefault="00CE4451" w:rsidP="00CE4451">
      <w:pPr>
        <w:pStyle w:val="IJEES41tablecaption"/>
        <w:ind w:left="0"/>
      </w:pPr>
      <w:r w:rsidRPr="00504F81">
        <w:rPr>
          <w:b/>
          <w:color w:val="0070C0"/>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E4451" w:rsidRPr="00655E61" w14:paraId="1B7800AA" w14:textId="77777777" w:rsidTr="004F2DCB">
        <w:trPr>
          <w:jc w:val="center"/>
        </w:trPr>
        <w:tc>
          <w:tcPr>
            <w:tcW w:w="3942" w:type="dxa"/>
            <w:tcBorders>
              <w:top w:val="single" w:sz="8" w:space="0" w:color="auto"/>
              <w:bottom w:val="single" w:sz="4" w:space="0" w:color="auto"/>
            </w:tcBorders>
            <w:shd w:val="clear" w:color="auto" w:fill="F2F2F2" w:themeFill="background1" w:themeFillShade="F2"/>
            <w:vAlign w:val="center"/>
          </w:tcPr>
          <w:p w14:paraId="5403235F" w14:textId="77777777" w:rsidR="00CE4451" w:rsidRPr="00196D5A" w:rsidRDefault="00CE4451" w:rsidP="00A458D6">
            <w:pPr>
              <w:pStyle w:val="IJEES42tablebody"/>
              <w:rPr>
                <w:b/>
                <w:bCs/>
              </w:rPr>
            </w:pPr>
            <w:r w:rsidRPr="00196D5A">
              <w:rPr>
                <w:b/>
                <w:bCs/>
              </w:rPr>
              <w:t>Title 1</w:t>
            </w:r>
          </w:p>
        </w:tc>
        <w:tc>
          <w:tcPr>
            <w:tcW w:w="3089" w:type="dxa"/>
            <w:tcBorders>
              <w:top w:val="single" w:sz="8" w:space="0" w:color="auto"/>
              <w:bottom w:val="single" w:sz="4" w:space="0" w:color="auto"/>
            </w:tcBorders>
            <w:shd w:val="clear" w:color="auto" w:fill="F2F2F2" w:themeFill="background1" w:themeFillShade="F2"/>
            <w:vAlign w:val="center"/>
          </w:tcPr>
          <w:p w14:paraId="1770E5DB" w14:textId="77777777" w:rsidR="00CE4451" w:rsidRPr="00196D5A" w:rsidRDefault="00CE4451" w:rsidP="00A458D6">
            <w:pPr>
              <w:pStyle w:val="IJEES42tablebody"/>
              <w:rPr>
                <w:b/>
                <w:bCs/>
              </w:rPr>
            </w:pPr>
            <w:r w:rsidRPr="00196D5A">
              <w:rPr>
                <w:b/>
                <w:bCs/>
              </w:rPr>
              <w:t>Title 2</w:t>
            </w:r>
          </w:p>
        </w:tc>
        <w:tc>
          <w:tcPr>
            <w:tcW w:w="1717" w:type="dxa"/>
            <w:tcBorders>
              <w:top w:val="single" w:sz="8" w:space="0" w:color="auto"/>
              <w:bottom w:val="single" w:sz="4" w:space="0" w:color="auto"/>
            </w:tcBorders>
            <w:shd w:val="clear" w:color="auto" w:fill="F2F2F2" w:themeFill="background1" w:themeFillShade="F2"/>
            <w:vAlign w:val="center"/>
            <w:hideMark/>
          </w:tcPr>
          <w:p w14:paraId="612EBD13" w14:textId="77777777" w:rsidR="00CE4451" w:rsidRPr="00196D5A" w:rsidRDefault="00CE4451" w:rsidP="00A458D6">
            <w:pPr>
              <w:pStyle w:val="IJEES42tablebody"/>
              <w:rPr>
                <w:b/>
                <w:bCs/>
              </w:rPr>
            </w:pPr>
            <w:r w:rsidRPr="00196D5A">
              <w:rPr>
                <w:b/>
                <w:bCs/>
              </w:rPr>
              <w:t>Title 3</w:t>
            </w:r>
          </w:p>
        </w:tc>
        <w:tc>
          <w:tcPr>
            <w:tcW w:w="1717" w:type="dxa"/>
            <w:tcBorders>
              <w:top w:val="single" w:sz="8" w:space="0" w:color="auto"/>
              <w:bottom w:val="single" w:sz="4" w:space="0" w:color="auto"/>
            </w:tcBorders>
            <w:shd w:val="clear" w:color="auto" w:fill="F2F2F2" w:themeFill="background1" w:themeFillShade="F2"/>
            <w:vAlign w:val="center"/>
          </w:tcPr>
          <w:p w14:paraId="59187CC9" w14:textId="77777777" w:rsidR="00CE4451" w:rsidRPr="00196D5A" w:rsidRDefault="00CE4451" w:rsidP="00A458D6">
            <w:pPr>
              <w:pStyle w:val="IJEES42tablebody"/>
              <w:rPr>
                <w:b/>
                <w:bCs/>
              </w:rPr>
            </w:pPr>
            <w:r w:rsidRPr="00196D5A">
              <w:rPr>
                <w:b/>
                <w:bCs/>
              </w:rPr>
              <w:t>Title 4</w:t>
            </w:r>
          </w:p>
        </w:tc>
      </w:tr>
      <w:tr w:rsidR="00CE4451" w:rsidRPr="00655E61" w14:paraId="423361EB" w14:textId="77777777" w:rsidTr="004F2DCB">
        <w:trPr>
          <w:jc w:val="center"/>
        </w:trPr>
        <w:tc>
          <w:tcPr>
            <w:tcW w:w="3942" w:type="dxa"/>
            <w:vMerge w:val="restart"/>
            <w:tcBorders>
              <w:top w:val="single" w:sz="4" w:space="0" w:color="auto"/>
            </w:tcBorders>
            <w:shd w:val="clear" w:color="auto" w:fill="auto"/>
            <w:vAlign w:val="center"/>
            <w:hideMark/>
          </w:tcPr>
          <w:p w14:paraId="65BE44D6" w14:textId="77777777" w:rsidR="00CE4451" w:rsidRPr="00655E61" w:rsidRDefault="00CE4451" w:rsidP="00A458D6">
            <w:pPr>
              <w:pStyle w:val="IJEES42tablebody"/>
            </w:pPr>
            <w:r w:rsidRPr="00655E61">
              <w:t>entry 1</w:t>
            </w:r>
            <w:r>
              <w:t xml:space="preserve"> *</w:t>
            </w:r>
          </w:p>
        </w:tc>
        <w:tc>
          <w:tcPr>
            <w:tcW w:w="3089" w:type="dxa"/>
            <w:tcBorders>
              <w:top w:val="single" w:sz="4" w:space="0" w:color="auto"/>
              <w:bottom w:val="nil"/>
            </w:tcBorders>
            <w:shd w:val="clear" w:color="auto" w:fill="auto"/>
            <w:vAlign w:val="center"/>
            <w:hideMark/>
          </w:tcPr>
          <w:p w14:paraId="4F639FBB" w14:textId="77777777" w:rsidR="00CE4451" w:rsidRPr="00655E61" w:rsidRDefault="00CE4451" w:rsidP="00A458D6">
            <w:pPr>
              <w:pStyle w:val="IJEES42tablebody"/>
            </w:pPr>
            <w:r w:rsidRPr="00655E61">
              <w:t>data</w:t>
            </w:r>
          </w:p>
        </w:tc>
        <w:tc>
          <w:tcPr>
            <w:tcW w:w="1717" w:type="dxa"/>
            <w:tcBorders>
              <w:top w:val="single" w:sz="4" w:space="0" w:color="auto"/>
              <w:bottom w:val="nil"/>
            </w:tcBorders>
            <w:shd w:val="clear" w:color="auto" w:fill="auto"/>
            <w:vAlign w:val="center"/>
          </w:tcPr>
          <w:p w14:paraId="3BF3A88B" w14:textId="77777777" w:rsidR="00CE4451" w:rsidRPr="00655E61" w:rsidRDefault="00CE4451" w:rsidP="00A458D6">
            <w:pPr>
              <w:pStyle w:val="IJEES42tablebody"/>
            </w:pPr>
            <w:r w:rsidRPr="00655E61">
              <w:t>data</w:t>
            </w:r>
          </w:p>
        </w:tc>
        <w:tc>
          <w:tcPr>
            <w:tcW w:w="1717" w:type="dxa"/>
            <w:tcBorders>
              <w:top w:val="single" w:sz="4" w:space="0" w:color="auto"/>
              <w:bottom w:val="nil"/>
            </w:tcBorders>
            <w:shd w:val="clear" w:color="auto" w:fill="auto"/>
            <w:vAlign w:val="center"/>
          </w:tcPr>
          <w:p w14:paraId="0D95ADA6" w14:textId="77777777" w:rsidR="00CE4451" w:rsidRPr="00655E61" w:rsidRDefault="00CE4451" w:rsidP="00A458D6">
            <w:pPr>
              <w:pStyle w:val="IJEES42tablebody"/>
            </w:pPr>
            <w:r w:rsidRPr="00655E61">
              <w:t>data</w:t>
            </w:r>
          </w:p>
        </w:tc>
      </w:tr>
      <w:tr w:rsidR="00CE4451" w:rsidRPr="00655E61" w14:paraId="20DEA4E1" w14:textId="77777777" w:rsidTr="004F2DCB">
        <w:trPr>
          <w:jc w:val="center"/>
        </w:trPr>
        <w:tc>
          <w:tcPr>
            <w:tcW w:w="3942" w:type="dxa"/>
            <w:vMerge/>
            <w:shd w:val="clear" w:color="auto" w:fill="auto"/>
            <w:vAlign w:val="center"/>
            <w:hideMark/>
          </w:tcPr>
          <w:p w14:paraId="48403915" w14:textId="77777777" w:rsidR="00CE4451" w:rsidRPr="00655E61" w:rsidRDefault="00CE4451" w:rsidP="00A458D6">
            <w:pPr>
              <w:pStyle w:val="IJEES42tablebody"/>
            </w:pPr>
          </w:p>
        </w:tc>
        <w:tc>
          <w:tcPr>
            <w:tcW w:w="3089" w:type="dxa"/>
            <w:tcBorders>
              <w:top w:val="nil"/>
              <w:bottom w:val="nil"/>
            </w:tcBorders>
            <w:shd w:val="clear" w:color="auto" w:fill="auto"/>
            <w:vAlign w:val="center"/>
            <w:hideMark/>
          </w:tcPr>
          <w:p w14:paraId="62DAA3C2" w14:textId="77777777" w:rsidR="00CE4451" w:rsidRPr="00655E61" w:rsidRDefault="00CE4451" w:rsidP="00A458D6">
            <w:pPr>
              <w:pStyle w:val="IJEES42tablebody"/>
            </w:pPr>
            <w:r w:rsidRPr="00655E61">
              <w:t>data</w:t>
            </w:r>
          </w:p>
        </w:tc>
        <w:tc>
          <w:tcPr>
            <w:tcW w:w="1717" w:type="dxa"/>
            <w:tcBorders>
              <w:top w:val="nil"/>
              <w:bottom w:val="nil"/>
            </w:tcBorders>
            <w:shd w:val="clear" w:color="auto" w:fill="auto"/>
            <w:vAlign w:val="center"/>
          </w:tcPr>
          <w:p w14:paraId="78C92E1A" w14:textId="77777777" w:rsidR="00CE4451" w:rsidRPr="00655E61" w:rsidRDefault="00CE4451" w:rsidP="00A458D6">
            <w:pPr>
              <w:pStyle w:val="IJEES42tablebody"/>
            </w:pPr>
            <w:r w:rsidRPr="00655E61">
              <w:t>data</w:t>
            </w:r>
          </w:p>
        </w:tc>
        <w:tc>
          <w:tcPr>
            <w:tcW w:w="1717" w:type="dxa"/>
            <w:tcBorders>
              <w:top w:val="nil"/>
              <w:bottom w:val="nil"/>
            </w:tcBorders>
            <w:shd w:val="clear" w:color="auto" w:fill="auto"/>
            <w:vAlign w:val="center"/>
          </w:tcPr>
          <w:p w14:paraId="58FA9979" w14:textId="77777777" w:rsidR="00CE4451" w:rsidRPr="00655E61" w:rsidRDefault="00CE4451" w:rsidP="00A458D6">
            <w:pPr>
              <w:pStyle w:val="IJEES42tablebody"/>
            </w:pPr>
            <w:r w:rsidRPr="00655E61">
              <w:t>data</w:t>
            </w:r>
          </w:p>
        </w:tc>
      </w:tr>
      <w:tr w:rsidR="00CE4451" w:rsidRPr="00655E61" w14:paraId="3F73DCCA" w14:textId="77777777" w:rsidTr="004F2DCB">
        <w:trPr>
          <w:jc w:val="center"/>
        </w:trPr>
        <w:tc>
          <w:tcPr>
            <w:tcW w:w="3942" w:type="dxa"/>
            <w:vMerge/>
            <w:tcBorders>
              <w:bottom w:val="single" w:sz="4" w:space="0" w:color="auto"/>
            </w:tcBorders>
            <w:shd w:val="clear" w:color="auto" w:fill="auto"/>
            <w:vAlign w:val="center"/>
          </w:tcPr>
          <w:p w14:paraId="18681120" w14:textId="77777777" w:rsidR="00CE4451" w:rsidRPr="00655E61" w:rsidRDefault="00CE4451" w:rsidP="00A458D6">
            <w:pPr>
              <w:pStyle w:val="IJEES42tablebody"/>
            </w:pPr>
          </w:p>
        </w:tc>
        <w:tc>
          <w:tcPr>
            <w:tcW w:w="3089" w:type="dxa"/>
            <w:tcBorders>
              <w:top w:val="nil"/>
              <w:bottom w:val="single" w:sz="4" w:space="0" w:color="auto"/>
            </w:tcBorders>
            <w:shd w:val="clear" w:color="auto" w:fill="auto"/>
            <w:vAlign w:val="center"/>
          </w:tcPr>
          <w:p w14:paraId="6B65B3BE" w14:textId="77777777" w:rsidR="00CE4451" w:rsidRPr="00655E61" w:rsidRDefault="00CE4451" w:rsidP="00A458D6">
            <w:pPr>
              <w:pStyle w:val="IJEES42tablebody"/>
            </w:pPr>
            <w:r w:rsidRPr="00655E61">
              <w:t>data</w:t>
            </w:r>
          </w:p>
        </w:tc>
        <w:tc>
          <w:tcPr>
            <w:tcW w:w="1717" w:type="dxa"/>
            <w:tcBorders>
              <w:top w:val="nil"/>
              <w:bottom w:val="single" w:sz="4" w:space="0" w:color="auto"/>
            </w:tcBorders>
            <w:shd w:val="clear" w:color="auto" w:fill="auto"/>
            <w:vAlign w:val="center"/>
          </w:tcPr>
          <w:p w14:paraId="37AD65ED" w14:textId="77777777" w:rsidR="00CE4451" w:rsidRPr="00655E61" w:rsidRDefault="00CE4451" w:rsidP="00A458D6">
            <w:pPr>
              <w:pStyle w:val="IJEES42tablebody"/>
            </w:pPr>
            <w:r w:rsidRPr="00655E61">
              <w:t>data</w:t>
            </w:r>
          </w:p>
        </w:tc>
        <w:tc>
          <w:tcPr>
            <w:tcW w:w="1717" w:type="dxa"/>
            <w:tcBorders>
              <w:top w:val="nil"/>
              <w:bottom w:val="single" w:sz="4" w:space="0" w:color="auto"/>
            </w:tcBorders>
            <w:shd w:val="clear" w:color="auto" w:fill="auto"/>
            <w:vAlign w:val="center"/>
          </w:tcPr>
          <w:p w14:paraId="122C1023" w14:textId="77777777" w:rsidR="00CE4451" w:rsidRPr="00655E61" w:rsidRDefault="00CE4451" w:rsidP="00A458D6">
            <w:pPr>
              <w:pStyle w:val="IJEES42tablebody"/>
            </w:pPr>
            <w:r w:rsidRPr="00655E61">
              <w:t>data</w:t>
            </w:r>
          </w:p>
        </w:tc>
      </w:tr>
      <w:tr w:rsidR="00CE4451" w:rsidRPr="00655E61" w14:paraId="723F804D" w14:textId="77777777" w:rsidTr="004F2DCB">
        <w:trPr>
          <w:jc w:val="center"/>
        </w:trPr>
        <w:tc>
          <w:tcPr>
            <w:tcW w:w="3942" w:type="dxa"/>
            <w:vMerge w:val="restart"/>
            <w:tcBorders>
              <w:top w:val="single" w:sz="4" w:space="0" w:color="auto"/>
              <w:bottom w:val="nil"/>
            </w:tcBorders>
            <w:shd w:val="clear" w:color="auto" w:fill="auto"/>
            <w:vAlign w:val="center"/>
            <w:hideMark/>
          </w:tcPr>
          <w:p w14:paraId="5AEA1590" w14:textId="77777777" w:rsidR="00CE4451" w:rsidRPr="00655E61" w:rsidRDefault="00CE4451" w:rsidP="00A458D6">
            <w:pPr>
              <w:pStyle w:val="IJEES42tablebody"/>
            </w:pPr>
            <w:r w:rsidRPr="00655E61">
              <w:t>entry 2</w:t>
            </w:r>
          </w:p>
        </w:tc>
        <w:tc>
          <w:tcPr>
            <w:tcW w:w="3089" w:type="dxa"/>
            <w:tcBorders>
              <w:top w:val="single" w:sz="4" w:space="0" w:color="auto"/>
              <w:bottom w:val="nil"/>
            </w:tcBorders>
            <w:shd w:val="clear" w:color="auto" w:fill="auto"/>
            <w:vAlign w:val="center"/>
            <w:hideMark/>
          </w:tcPr>
          <w:p w14:paraId="614A0988" w14:textId="77777777" w:rsidR="00CE4451" w:rsidRPr="00655E61" w:rsidRDefault="00CE4451" w:rsidP="00A458D6">
            <w:pPr>
              <w:pStyle w:val="IJEES42tablebody"/>
            </w:pPr>
            <w:r w:rsidRPr="00655E61">
              <w:t>data</w:t>
            </w:r>
          </w:p>
        </w:tc>
        <w:tc>
          <w:tcPr>
            <w:tcW w:w="1717" w:type="dxa"/>
            <w:tcBorders>
              <w:top w:val="single" w:sz="4" w:space="0" w:color="auto"/>
              <w:bottom w:val="nil"/>
            </w:tcBorders>
            <w:shd w:val="clear" w:color="auto" w:fill="auto"/>
            <w:vAlign w:val="center"/>
            <w:hideMark/>
          </w:tcPr>
          <w:p w14:paraId="705C8689" w14:textId="77777777" w:rsidR="00CE4451" w:rsidRPr="00655E61" w:rsidRDefault="00CE4451" w:rsidP="00A458D6">
            <w:pPr>
              <w:pStyle w:val="IJEES42tablebody"/>
            </w:pPr>
            <w:r w:rsidRPr="00655E61">
              <w:t>data</w:t>
            </w:r>
          </w:p>
        </w:tc>
        <w:tc>
          <w:tcPr>
            <w:tcW w:w="1717" w:type="dxa"/>
            <w:tcBorders>
              <w:top w:val="single" w:sz="4" w:space="0" w:color="auto"/>
              <w:bottom w:val="nil"/>
            </w:tcBorders>
            <w:shd w:val="clear" w:color="auto" w:fill="auto"/>
            <w:vAlign w:val="center"/>
          </w:tcPr>
          <w:p w14:paraId="28A237B2" w14:textId="77777777" w:rsidR="00CE4451" w:rsidRPr="00655E61" w:rsidRDefault="00CE4451" w:rsidP="00A458D6">
            <w:pPr>
              <w:pStyle w:val="IJEES42tablebody"/>
            </w:pPr>
            <w:r w:rsidRPr="00655E61">
              <w:t>data</w:t>
            </w:r>
          </w:p>
        </w:tc>
      </w:tr>
      <w:tr w:rsidR="00CE4451" w:rsidRPr="00655E61" w14:paraId="0C240756" w14:textId="77777777" w:rsidTr="004F2DCB">
        <w:trPr>
          <w:jc w:val="center"/>
        </w:trPr>
        <w:tc>
          <w:tcPr>
            <w:tcW w:w="3942" w:type="dxa"/>
            <w:vMerge/>
            <w:tcBorders>
              <w:top w:val="nil"/>
              <w:bottom w:val="single" w:sz="4" w:space="0" w:color="auto"/>
            </w:tcBorders>
            <w:shd w:val="clear" w:color="auto" w:fill="auto"/>
            <w:vAlign w:val="center"/>
            <w:hideMark/>
          </w:tcPr>
          <w:p w14:paraId="092A059C" w14:textId="77777777" w:rsidR="00CE4451" w:rsidRPr="00655E61" w:rsidRDefault="00CE4451" w:rsidP="00A458D6">
            <w:pPr>
              <w:pStyle w:val="IJEES42tablebody"/>
            </w:pPr>
          </w:p>
        </w:tc>
        <w:tc>
          <w:tcPr>
            <w:tcW w:w="3089" w:type="dxa"/>
            <w:tcBorders>
              <w:top w:val="nil"/>
              <w:bottom w:val="single" w:sz="4" w:space="0" w:color="auto"/>
            </w:tcBorders>
            <w:shd w:val="clear" w:color="auto" w:fill="auto"/>
            <w:vAlign w:val="center"/>
            <w:hideMark/>
          </w:tcPr>
          <w:p w14:paraId="2C25DA0F" w14:textId="77777777" w:rsidR="00CE4451" w:rsidRPr="00655E61" w:rsidRDefault="00CE4451" w:rsidP="00A458D6">
            <w:pPr>
              <w:pStyle w:val="IJEES42tablebody"/>
            </w:pPr>
            <w:r w:rsidRPr="00655E61">
              <w:t>data</w:t>
            </w:r>
          </w:p>
        </w:tc>
        <w:tc>
          <w:tcPr>
            <w:tcW w:w="1717" w:type="dxa"/>
            <w:tcBorders>
              <w:top w:val="nil"/>
              <w:bottom w:val="single" w:sz="4" w:space="0" w:color="auto"/>
            </w:tcBorders>
            <w:shd w:val="clear" w:color="auto" w:fill="auto"/>
            <w:vAlign w:val="center"/>
            <w:hideMark/>
          </w:tcPr>
          <w:p w14:paraId="432B479E" w14:textId="77777777" w:rsidR="00CE4451" w:rsidRPr="00655E61" w:rsidRDefault="00CE4451" w:rsidP="00A458D6">
            <w:pPr>
              <w:pStyle w:val="IJEES42tablebody"/>
            </w:pPr>
            <w:r w:rsidRPr="00655E61">
              <w:t>data</w:t>
            </w:r>
          </w:p>
        </w:tc>
        <w:tc>
          <w:tcPr>
            <w:tcW w:w="1717" w:type="dxa"/>
            <w:tcBorders>
              <w:top w:val="nil"/>
              <w:bottom w:val="single" w:sz="4" w:space="0" w:color="auto"/>
            </w:tcBorders>
            <w:shd w:val="clear" w:color="auto" w:fill="auto"/>
            <w:vAlign w:val="center"/>
          </w:tcPr>
          <w:p w14:paraId="6E674DE4" w14:textId="77777777" w:rsidR="00CE4451" w:rsidRPr="00655E61" w:rsidRDefault="00CE4451" w:rsidP="00A458D6">
            <w:pPr>
              <w:pStyle w:val="IJEES42tablebody"/>
            </w:pPr>
            <w:r w:rsidRPr="00655E61">
              <w:t>data</w:t>
            </w:r>
          </w:p>
        </w:tc>
      </w:tr>
    </w:tbl>
    <w:p w14:paraId="5D3A2A1C" w14:textId="77777777" w:rsidR="00CE4451" w:rsidRDefault="00CE4451" w:rsidP="00CE4451">
      <w:pPr>
        <w:pStyle w:val="IJEES43tablefooter"/>
      </w:pPr>
      <w:r>
        <w:t>* Tables may have a footer.</w:t>
      </w:r>
    </w:p>
    <w:p w14:paraId="1B6E5309" w14:textId="77777777" w:rsidR="00CE4451" w:rsidRPr="00325902" w:rsidRDefault="00CE4451" w:rsidP="00CE4451">
      <w:pPr>
        <w:pStyle w:val="IJEES22heading2"/>
        <w:spacing w:before="240"/>
        <w:ind w:left="0"/>
      </w:pPr>
      <w:r w:rsidRPr="00325902">
        <w:t>3.3. Formatting of Mathematical Components</w:t>
      </w:r>
    </w:p>
    <w:p w14:paraId="72743218" w14:textId="77777777" w:rsidR="00CE4451" w:rsidRDefault="00CE4451" w:rsidP="00590526">
      <w:pPr>
        <w:pStyle w:val="IJEES31text"/>
        <w:ind w:left="0" w:firstLine="284"/>
      </w:pPr>
      <w:r>
        <w:t>This is example 1 of an equation</w:t>
      </w:r>
      <w:r w:rsidRPr="00325902">
        <w:t>:</w:t>
      </w:r>
    </w:p>
    <w:tbl>
      <w:tblPr>
        <w:tblW w:w="9081" w:type="dxa"/>
        <w:tblCellMar>
          <w:left w:w="0" w:type="dxa"/>
          <w:right w:w="0" w:type="dxa"/>
        </w:tblCellMar>
        <w:tblLook w:val="04A0" w:firstRow="1" w:lastRow="0" w:firstColumn="1" w:lastColumn="0" w:noHBand="0" w:noVBand="1"/>
      </w:tblPr>
      <w:tblGrid>
        <w:gridCol w:w="8583"/>
        <w:gridCol w:w="498"/>
      </w:tblGrid>
      <w:tr w:rsidR="00CE4451" w:rsidRPr="00B743B4" w14:paraId="2CBD91F2" w14:textId="77777777" w:rsidTr="00CE4451">
        <w:trPr>
          <w:trHeight w:val="488"/>
        </w:trPr>
        <w:tc>
          <w:tcPr>
            <w:tcW w:w="8583" w:type="dxa"/>
          </w:tcPr>
          <w:p w14:paraId="6EB2BAE7" w14:textId="77777777" w:rsidR="00CE4451" w:rsidRPr="003030D2" w:rsidRDefault="00CE4451" w:rsidP="00CE4451">
            <w:pPr>
              <w:pStyle w:val="IJEES39equation"/>
              <w:ind w:left="0"/>
            </w:pPr>
            <w:r w:rsidRPr="003030D2">
              <w:t>a = 1,</w:t>
            </w:r>
          </w:p>
        </w:tc>
        <w:tc>
          <w:tcPr>
            <w:tcW w:w="498" w:type="dxa"/>
            <w:vAlign w:val="center"/>
          </w:tcPr>
          <w:p w14:paraId="59B9173E" w14:textId="77777777" w:rsidR="00CE4451" w:rsidRPr="003030D2" w:rsidRDefault="00CE4451" w:rsidP="00CE4451">
            <w:pPr>
              <w:pStyle w:val="IJEES3aequationnumber"/>
              <w:spacing w:line="260" w:lineRule="atLeast"/>
            </w:pPr>
            <w:r w:rsidRPr="003030D2">
              <w:t>(1)</w:t>
            </w:r>
          </w:p>
        </w:tc>
      </w:tr>
    </w:tbl>
    <w:p w14:paraId="7F94C461" w14:textId="77777777" w:rsidR="00CE4451" w:rsidRDefault="00CE4451" w:rsidP="00CE4451">
      <w:pPr>
        <w:pStyle w:val="IJEES32textnoindent"/>
        <w:ind w:left="0"/>
      </w:pPr>
      <w:r w:rsidRPr="007F5918">
        <w:t>the text following an equation need not be a new paragraph. Please punctuate equations as regular text.</w:t>
      </w:r>
    </w:p>
    <w:p w14:paraId="093ECAC8" w14:textId="77777777" w:rsidR="00CE4451" w:rsidRDefault="00CE4451" w:rsidP="00CE4451">
      <w:pPr>
        <w:pStyle w:val="IJEES31text"/>
      </w:pPr>
      <w:r>
        <w:t>This is example 2 of an equation:</w:t>
      </w:r>
    </w:p>
    <w:tbl>
      <w:tblPr>
        <w:tblW w:w="9098" w:type="dxa"/>
        <w:jc w:val="center"/>
        <w:tblCellMar>
          <w:left w:w="0" w:type="dxa"/>
          <w:right w:w="0" w:type="dxa"/>
        </w:tblCellMar>
        <w:tblLook w:val="04A0" w:firstRow="1" w:lastRow="0" w:firstColumn="1" w:lastColumn="0" w:noHBand="0" w:noVBand="1"/>
      </w:tblPr>
      <w:tblGrid>
        <w:gridCol w:w="8724"/>
        <w:gridCol w:w="374"/>
      </w:tblGrid>
      <w:tr w:rsidR="00CE4451" w:rsidRPr="00B743B4" w14:paraId="31E064CB" w14:textId="77777777" w:rsidTr="00CE4451">
        <w:trPr>
          <w:trHeight w:val="297"/>
          <w:jc w:val="center"/>
        </w:trPr>
        <w:tc>
          <w:tcPr>
            <w:tcW w:w="8724" w:type="dxa"/>
          </w:tcPr>
          <w:p w14:paraId="48F612C7" w14:textId="77777777" w:rsidR="00CE4451" w:rsidRPr="003030D2" w:rsidRDefault="00CE4451" w:rsidP="00CE4451">
            <w:pPr>
              <w:pStyle w:val="IJEES39equation"/>
            </w:pPr>
            <w:r w:rsidRPr="003030D2">
              <w:t xml:space="preserve">a = </w:t>
            </w:r>
            <w:r>
              <w:t>b + c + d + e + f + g + h + i + j + k + + y + z</w:t>
            </w:r>
          </w:p>
        </w:tc>
        <w:tc>
          <w:tcPr>
            <w:tcW w:w="374" w:type="dxa"/>
            <w:vAlign w:val="center"/>
          </w:tcPr>
          <w:p w14:paraId="233B3802" w14:textId="77777777" w:rsidR="00CE4451" w:rsidRPr="003030D2" w:rsidRDefault="00CE4451" w:rsidP="00A458D6">
            <w:pPr>
              <w:pStyle w:val="IJEES3aequationnumber"/>
              <w:spacing w:line="260" w:lineRule="atLeast"/>
            </w:pPr>
            <w:r w:rsidRPr="003030D2">
              <w:t>(</w:t>
            </w:r>
            <w:r>
              <w:t>2</w:t>
            </w:r>
            <w:r w:rsidRPr="003030D2">
              <w:t>)</w:t>
            </w:r>
          </w:p>
        </w:tc>
      </w:tr>
    </w:tbl>
    <w:p w14:paraId="08877ED7" w14:textId="77777777" w:rsidR="00CE4451" w:rsidRDefault="00CE4451" w:rsidP="00CE4451">
      <w:pPr>
        <w:pStyle w:val="IJEES32textnoindent"/>
        <w:ind w:left="0"/>
      </w:pPr>
      <w:r w:rsidRPr="007F5918">
        <w:t>the text following an equation need not be a new paragraph. Please punctuate equations as regular text.</w:t>
      </w:r>
    </w:p>
    <w:p w14:paraId="5119AF55" w14:textId="77777777" w:rsidR="00CE4451" w:rsidRPr="005E4148" w:rsidRDefault="00CE4451" w:rsidP="00CE4451">
      <w:pPr>
        <w:pStyle w:val="IJEES31text"/>
        <w:ind w:left="0" w:firstLine="0"/>
      </w:pPr>
      <w:r w:rsidRPr="005E4148">
        <w:t xml:space="preserve">Theorem-type environments (including propositions, lemmas, corollaries </w:t>
      </w:r>
      <w:r w:rsidRPr="00172493">
        <w:t>etc.</w:t>
      </w:r>
      <w:r w:rsidRPr="005E4148">
        <w:t>) can be formatted as follows:</w:t>
      </w:r>
    </w:p>
    <w:p w14:paraId="616836AE" w14:textId="77777777" w:rsidR="00CE4451" w:rsidRPr="005E4148" w:rsidRDefault="00CE4451" w:rsidP="00CE4451">
      <w:pPr>
        <w:pStyle w:val="IJEES81theorem"/>
        <w:spacing w:before="240" w:after="240"/>
        <w:ind w:left="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D6749E">
        <w:rPr>
          <w:spacing w:val="1"/>
          <w:w w:val="96"/>
          <w:fitText w:val="7938" w:id="-1275291904"/>
        </w:rPr>
        <w:t>but should be numbered separately, so a document may contain Theorem 1, Remark 1 and Example 1</w:t>
      </w:r>
      <w:r w:rsidRPr="00D6749E">
        <w:rPr>
          <w:spacing w:val="12"/>
          <w:w w:val="96"/>
          <w:fitText w:val="7938" w:id="-1275291904"/>
        </w:rPr>
        <w:t>.</w:t>
      </w:r>
    </w:p>
    <w:p w14:paraId="76069324" w14:textId="77777777" w:rsidR="00CE4451" w:rsidRPr="005E4148" w:rsidRDefault="00CE4451" w:rsidP="00CE4451">
      <w:pPr>
        <w:pStyle w:val="IJEES31text"/>
        <w:ind w:left="0" w:firstLine="0"/>
      </w:pPr>
      <w:r w:rsidRPr="005E4148">
        <w:t>The text continues here. Proofs must be formatted as follows:</w:t>
      </w:r>
    </w:p>
    <w:p w14:paraId="7547B56D" w14:textId="77777777" w:rsidR="00CE4451" w:rsidRPr="005E4148" w:rsidRDefault="00CE4451" w:rsidP="00CE4451">
      <w:pPr>
        <w:pStyle w:val="IJEES82proof"/>
        <w:spacing w:before="240" w:after="240"/>
        <w:ind w:left="0"/>
      </w:pPr>
      <w:r w:rsidRPr="005E4148">
        <w:rPr>
          <w:b/>
        </w:rPr>
        <w:t>Proof of Theorem 1.</w:t>
      </w:r>
      <w:r w:rsidRPr="005E4148">
        <w:t xml:space="preserve"> Text of the proof. </w:t>
      </w:r>
      <w:r>
        <w:t>Note that the phrase “of Theorem 1” is optional if it is clear which theorem is being referred to</w:t>
      </w:r>
      <w:r w:rsidRPr="005E4148">
        <w:t>. Always finish a pr</w:t>
      </w:r>
      <w:r>
        <w:t xml:space="preserve">oof with the following symbol. </w:t>
      </w:r>
    </w:p>
    <w:p w14:paraId="5B07FF6C" w14:textId="77777777" w:rsidR="00CE4451" w:rsidRDefault="00CE4451" w:rsidP="00CE4451">
      <w:pPr>
        <w:pStyle w:val="IJEES31text"/>
        <w:ind w:left="0" w:firstLine="0"/>
      </w:pPr>
      <w:r w:rsidRPr="005E4148">
        <w:t>The text continues here.</w:t>
      </w:r>
    </w:p>
    <w:p w14:paraId="5CDEB091" w14:textId="77777777" w:rsidR="004F2DCB" w:rsidRDefault="004F2DCB" w:rsidP="00CE4451">
      <w:pPr>
        <w:pStyle w:val="IJEES31text"/>
        <w:ind w:left="0" w:firstLine="0"/>
      </w:pPr>
    </w:p>
    <w:p w14:paraId="66289ED0" w14:textId="77777777" w:rsidR="004F2DCB" w:rsidRPr="007F5918" w:rsidRDefault="004F2DCB" w:rsidP="00CE4451">
      <w:pPr>
        <w:pStyle w:val="IJEES31text"/>
        <w:ind w:left="0" w:firstLine="0"/>
      </w:pPr>
    </w:p>
    <w:p w14:paraId="3F61803B" w14:textId="77777777" w:rsidR="00CE4451" w:rsidRPr="00504F81" w:rsidRDefault="00CE4451" w:rsidP="00CE4451">
      <w:pPr>
        <w:pStyle w:val="IJEES21heading1"/>
        <w:ind w:left="0"/>
        <w:rPr>
          <w:color w:val="0070C0"/>
        </w:rPr>
      </w:pPr>
      <w:r w:rsidRPr="00504F81">
        <w:rPr>
          <w:color w:val="0070C0"/>
        </w:rPr>
        <w:lastRenderedPageBreak/>
        <w:t>4. Discussion</w:t>
      </w:r>
    </w:p>
    <w:p w14:paraId="1A813C24" w14:textId="77777777" w:rsidR="00CE4451" w:rsidRPr="00325902" w:rsidRDefault="00CE4451" w:rsidP="00590526">
      <w:pPr>
        <w:pStyle w:val="IJEES31text"/>
        <w:ind w:left="0" w:firstLine="284"/>
      </w:pPr>
      <w:r w:rsidRPr="00325902">
        <w:t xml:space="preserve">Authors should discuss the results and how they can be </w:t>
      </w:r>
      <w:r>
        <w:t xml:space="preserve">interpreted from the perspective </w:t>
      </w:r>
      <w:r w:rsidRPr="00325902">
        <w:t>of previous studies and the working hypotheses. The findings and their implications should be discussed in the broadest context possible. Future research directions may also be highlighted.</w:t>
      </w:r>
    </w:p>
    <w:p w14:paraId="6AECE959" w14:textId="77777777" w:rsidR="00CE4451" w:rsidRPr="00504F81" w:rsidRDefault="00CE4451" w:rsidP="00590526">
      <w:pPr>
        <w:pStyle w:val="IJEES21heading1"/>
        <w:ind w:left="0"/>
        <w:rPr>
          <w:color w:val="0070C0"/>
        </w:rPr>
      </w:pPr>
      <w:r w:rsidRPr="00504F81">
        <w:rPr>
          <w:color w:val="0070C0"/>
        </w:rPr>
        <w:t>5. Conclusions</w:t>
      </w:r>
    </w:p>
    <w:p w14:paraId="1DC0E4FC" w14:textId="77777777" w:rsidR="00CE4451" w:rsidRDefault="00590526" w:rsidP="00590526">
      <w:pPr>
        <w:pStyle w:val="IJEES31text"/>
        <w:ind w:left="0" w:firstLine="284"/>
      </w:pPr>
      <w:r>
        <w:rPr>
          <w:b/>
        </w:rPr>
        <w:t xml:space="preserve"> </w:t>
      </w:r>
      <w:r w:rsidR="00CE4451" w:rsidRPr="00325902">
        <w:t xml:space="preserve">This section is </w:t>
      </w:r>
      <w:r w:rsidR="00CE4451">
        <w:t xml:space="preserve">not mandatory but </w:t>
      </w:r>
      <w:r w:rsidR="00CE4451" w:rsidRPr="00325902">
        <w:t>can be added to the manuscript if the discussion is unusually long or complex.</w:t>
      </w:r>
    </w:p>
    <w:p w14:paraId="0C1D4F86" w14:textId="77777777" w:rsidR="00CE4451" w:rsidRPr="00504F81" w:rsidRDefault="00CE4451" w:rsidP="00590526">
      <w:pPr>
        <w:pStyle w:val="IJEES21heading1"/>
        <w:ind w:left="0"/>
        <w:rPr>
          <w:color w:val="0070C0"/>
        </w:rPr>
      </w:pPr>
      <w:r w:rsidRPr="00504F81">
        <w:rPr>
          <w:color w:val="0070C0"/>
        </w:rPr>
        <w:t>6. Patents</w:t>
      </w:r>
    </w:p>
    <w:p w14:paraId="5B806F17" w14:textId="77777777" w:rsidR="00CE4451" w:rsidRDefault="00CE4451" w:rsidP="00590526">
      <w:pPr>
        <w:pStyle w:val="IJEES31text"/>
        <w:ind w:left="0" w:firstLine="284"/>
      </w:pPr>
      <w:r>
        <w:t>This section is not mandatory but may be added if there are patents resulting from the work reported in this manuscript.</w:t>
      </w:r>
    </w:p>
    <w:p w14:paraId="6932B406" w14:textId="77777777" w:rsidR="00CE4451" w:rsidRDefault="00CE4451" w:rsidP="00CE4451">
      <w:pPr>
        <w:pStyle w:val="IJEES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59312EE2" w14:textId="77777777" w:rsidR="00CE4451" w:rsidRPr="00613B31" w:rsidRDefault="00CE4451" w:rsidP="00CE4451">
      <w:pPr>
        <w:pStyle w:val="IJEES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4EE072BC" w14:textId="77777777" w:rsidR="00CE4451" w:rsidRPr="00495861" w:rsidRDefault="00CE4451" w:rsidP="00CE4451">
      <w:pPr>
        <w:pStyle w:val="IJEES62BackMatter"/>
        <w:ind w:left="0"/>
      </w:pPr>
      <w:r w:rsidRPr="00495861">
        <w:rPr>
          <w:b/>
        </w:rPr>
        <w:t>Data Availability Statement:</w:t>
      </w:r>
      <w:r w:rsidRPr="00495861">
        <w:t xml:space="preserve"> We encourage all authors of articles published in </w:t>
      </w:r>
      <w:r>
        <w:t>IJEES</w:t>
      </w:r>
      <w:r w:rsidRPr="00495861">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p>
    <w:p w14:paraId="139E7FF3" w14:textId="77777777" w:rsidR="00CE4451" w:rsidRPr="00613B31" w:rsidRDefault="00CE4451" w:rsidP="00D6749E">
      <w:pPr>
        <w:pStyle w:val="IJEES62BackMatter"/>
        <w:ind w:left="0"/>
      </w:pPr>
      <w:r w:rsidRPr="00613B31">
        <w:rPr>
          <w:b/>
        </w:rPr>
        <w:t>Acknowledgments:</w:t>
      </w:r>
      <w:r w:rsidRPr="00613B31">
        <w:t xml:space="preserve"> </w:t>
      </w:r>
      <w:r>
        <w:t xml:space="preserve">In this section, you can acknowledge </w:t>
      </w:r>
      <w:r w:rsidRPr="00613B31">
        <w:t xml:space="preserve">any support given </w:t>
      </w:r>
      <w:r w:rsidR="00D6749E">
        <w:t>that</w:t>
      </w:r>
      <w:r w:rsidRPr="00613B31">
        <w:t xml:space="preserve"> is not covered by the author contribution or funding sections. This may include administrative and technical support, or donations in kind (e.g., materials used for experiments).</w:t>
      </w:r>
    </w:p>
    <w:p w14:paraId="429F4519" w14:textId="77777777" w:rsidR="00CE4451" w:rsidRPr="00613B31" w:rsidRDefault="00CE4451" w:rsidP="00D6749E">
      <w:pPr>
        <w:pStyle w:val="IJEES62BackMatter"/>
        <w:spacing w:after="0"/>
        <w:ind w:left="0"/>
      </w:pPr>
      <w:r w:rsidRPr="00613B31">
        <w:rPr>
          <w:b/>
        </w:rPr>
        <w:t>Conflicts of Interest:</w:t>
      </w:r>
      <w:r w:rsidRPr="00613B31">
        <w:t xml:space="preserve"> Declare conflicts of interest or state “The authors declare no conflict of interest.” Authors must identify and declare any personal circumstances or </w:t>
      </w:r>
      <w:r w:rsidR="00D6749E">
        <w:t>interests</w:t>
      </w:r>
      <w:r w:rsidRPr="00613B31">
        <w:t xml:space="preserve"> that may be perceived as inappropriately influencing the representation or interpretation of reported research results. </w:t>
      </w:r>
      <w:r>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t>The funders had no role in the design of the study; in the collection, analyses, or interpretation of data; in the writing of the manuscript; or in the decision to publish the results</w:t>
      </w:r>
      <w:r w:rsidRPr="00613B31">
        <w:t>”.</w:t>
      </w:r>
    </w:p>
    <w:p w14:paraId="732AB648" w14:textId="77777777" w:rsidR="00CE4451" w:rsidRPr="00613B31" w:rsidRDefault="00CE4451" w:rsidP="00CE4451">
      <w:pPr>
        <w:adjustRightInd w:val="0"/>
        <w:snapToGrid w:val="0"/>
        <w:spacing w:before="240" w:after="60" w:line="228" w:lineRule="auto"/>
        <w:jc w:val="both"/>
        <w:rPr>
          <w:b/>
          <w:bCs/>
          <w:szCs w:val="18"/>
          <w:lang w:bidi="en-US"/>
        </w:rPr>
      </w:pPr>
      <w:r w:rsidRPr="00613B31">
        <w:rPr>
          <w:b/>
          <w:bCs/>
          <w:szCs w:val="18"/>
          <w:lang w:bidi="en-US"/>
        </w:rPr>
        <w:t>Appendix A</w:t>
      </w:r>
    </w:p>
    <w:p w14:paraId="489FDF11" w14:textId="77777777" w:rsidR="00CE4451" w:rsidRPr="00613B31" w:rsidRDefault="00963AC6" w:rsidP="00CE4451">
      <w:pPr>
        <w:pStyle w:val="IJEES31text"/>
        <w:ind w:left="0" w:firstLine="0"/>
      </w:pPr>
      <w:r>
        <w:rPr>
          <w:b/>
        </w:rPr>
        <w:t xml:space="preserve">      </w:t>
      </w:r>
      <w:r w:rsidR="00CE4451" w:rsidRPr="00613B31">
        <w:t>The appendix is an optional section that can contain details and data supplemental to the main text</w:t>
      </w:r>
      <w:r w:rsidR="00CE4451">
        <w:t>—for example, explanations of experimental details that would disrupt the flow of the main text</w:t>
      </w:r>
      <w:r w:rsidR="00CE4451"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83D7335" w14:textId="77777777" w:rsidR="00CE4451" w:rsidRPr="00613B31" w:rsidRDefault="00CE4451" w:rsidP="00CE4451">
      <w:pPr>
        <w:adjustRightInd w:val="0"/>
        <w:snapToGrid w:val="0"/>
        <w:spacing w:before="240" w:after="60" w:line="228" w:lineRule="auto"/>
        <w:jc w:val="both"/>
        <w:rPr>
          <w:b/>
          <w:bCs/>
          <w:szCs w:val="18"/>
          <w:lang w:bidi="en-US"/>
        </w:rPr>
      </w:pPr>
      <w:r w:rsidRPr="00613B31">
        <w:rPr>
          <w:b/>
          <w:bCs/>
          <w:szCs w:val="18"/>
          <w:lang w:bidi="en-US"/>
        </w:rPr>
        <w:t>Appendix B</w:t>
      </w:r>
    </w:p>
    <w:p w14:paraId="28797E8A" w14:textId="77777777" w:rsidR="00CE4451" w:rsidRDefault="00963AC6" w:rsidP="00CE4451">
      <w:pPr>
        <w:pStyle w:val="IJEES31text"/>
        <w:ind w:left="0" w:firstLine="0"/>
      </w:pPr>
      <w:r>
        <w:rPr>
          <w:b/>
        </w:rPr>
        <w:t xml:space="preserve">      </w:t>
      </w:r>
      <w:r w:rsidR="00CE4451" w:rsidRPr="00613B31">
        <w:t xml:space="preserve">All appendix sections must </w:t>
      </w:r>
      <w:r w:rsidR="00CE4451">
        <w:t>be cited in the main text. In the appendices, Figures, Tables, etc. should be labeled starting with “A”—e.g., Figure A1, Figure A2, etc.</w:t>
      </w:r>
    </w:p>
    <w:p w14:paraId="57F83625" w14:textId="77777777" w:rsidR="00985E6F" w:rsidRDefault="00985E6F" w:rsidP="00797276">
      <w:pPr>
        <w:spacing w:before="240"/>
        <w:jc w:val="left"/>
        <w:rPr>
          <w:b/>
          <w:bCs/>
          <w:szCs w:val="18"/>
          <w:lang w:bidi="en-US"/>
        </w:rPr>
      </w:pPr>
      <w:r w:rsidRPr="00985E6F">
        <w:rPr>
          <w:b/>
          <w:bCs/>
          <w:szCs w:val="18"/>
          <w:lang w:bidi="en-US"/>
        </w:rPr>
        <w:t>ORCID</w:t>
      </w:r>
    </w:p>
    <w:p w14:paraId="68420441" w14:textId="77777777" w:rsidR="00985E6F" w:rsidRPr="00566920" w:rsidRDefault="00985E6F" w:rsidP="00985E6F">
      <w:pPr>
        <w:jc w:val="left"/>
        <w:rPr>
          <w:rFonts w:ascii="Palatino Linotype" w:eastAsia="Times New Roman" w:hAnsi="Palatino Linotype"/>
          <w:i/>
          <w:iCs/>
          <w:color w:val="000000"/>
          <w:lang w:eastAsia="de-DE"/>
        </w:rPr>
      </w:pPr>
      <w:r w:rsidRPr="00985E6F">
        <w:rPr>
          <w:rFonts w:ascii="Palatino Linotype" w:eastAsia="Times New Roman" w:hAnsi="Palatino Linotype"/>
          <w:i/>
          <w:iCs/>
          <w:color w:val="000000"/>
          <w:lang w:eastAsia="de-DE"/>
        </w:rPr>
        <w:t xml:space="preserve">First name Last </w:t>
      </w:r>
      <w:proofErr w:type="gramStart"/>
      <w:r w:rsidRPr="00985E6F">
        <w:rPr>
          <w:rFonts w:ascii="Palatino Linotype" w:eastAsia="Times New Roman" w:hAnsi="Palatino Linotype"/>
          <w:i/>
          <w:iCs/>
          <w:color w:val="000000"/>
          <w:lang w:eastAsia="de-DE"/>
        </w:rPr>
        <w:t>name</w:t>
      </w:r>
      <w:r w:rsidRPr="000D31EC">
        <w:rPr>
          <w:rFonts w:ascii="Palatino Linotype" w:eastAsia="Times New Roman" w:hAnsi="Palatino Linotype"/>
          <w:color w:val="000000"/>
          <w:lang w:eastAsia="de-DE"/>
        </w:rPr>
        <w:t xml:space="preserve">  </w:t>
      </w:r>
      <w:r w:rsidRPr="00566920">
        <w:rPr>
          <w:rFonts w:ascii="Palatino Linotype" w:eastAsia="Times New Roman" w:hAnsi="Palatino Linotype"/>
          <w:color w:val="0070C0"/>
          <w:sz w:val="18"/>
          <w:szCs w:val="18"/>
          <w:lang w:eastAsia="de-DE"/>
        </w:rPr>
        <w:t>https://orcid.org/0000-0000-0000-0000</w:t>
      </w:r>
      <w:proofErr w:type="gramEnd"/>
    </w:p>
    <w:p w14:paraId="47AA1126" w14:textId="77777777" w:rsidR="00985E6F" w:rsidRPr="000D31EC" w:rsidRDefault="00985E6F" w:rsidP="00985E6F">
      <w:pPr>
        <w:jc w:val="left"/>
        <w:rPr>
          <w:rFonts w:ascii="Palatino Linotype" w:eastAsia="Times New Roman" w:hAnsi="Palatino Linotype"/>
          <w:color w:val="0070C0"/>
          <w:lang w:eastAsia="de-DE"/>
        </w:rPr>
      </w:pPr>
      <w:r w:rsidRPr="00985E6F">
        <w:rPr>
          <w:rFonts w:ascii="Palatino Linotype" w:eastAsia="Times New Roman" w:hAnsi="Palatino Linotype"/>
          <w:i/>
          <w:iCs/>
          <w:color w:val="000000"/>
          <w:lang w:eastAsia="de-DE"/>
        </w:rPr>
        <w:t>First name Last name</w:t>
      </w:r>
      <w:r w:rsidRPr="000D31EC">
        <w:rPr>
          <w:rFonts w:ascii="Palatino Linotype" w:eastAsia="Times New Roman" w:hAnsi="Palatino Linotype"/>
          <w:color w:val="000000"/>
          <w:lang w:eastAsia="de-DE"/>
        </w:rPr>
        <w:t xml:space="preserve">  </w:t>
      </w:r>
      <w:hyperlink r:id="rId12" w:history="1">
        <w:r w:rsidRPr="000D31EC">
          <w:rPr>
            <w:rFonts w:ascii="Palatino Linotype" w:eastAsia="Times New Roman" w:hAnsi="Palatino Linotype"/>
            <w:color w:val="0070C0"/>
            <w:sz w:val="18"/>
            <w:szCs w:val="18"/>
            <w:lang w:eastAsia="de-DE"/>
          </w:rPr>
          <w:t>https://orcid.org/0000-</w:t>
        </w:r>
        <w:r w:rsidRPr="00566920">
          <w:rPr>
            <w:rFonts w:ascii="Palatino Linotype" w:eastAsia="Times New Roman" w:hAnsi="Palatino Linotype"/>
            <w:color w:val="0070C0"/>
            <w:sz w:val="18"/>
            <w:szCs w:val="18"/>
            <w:lang w:eastAsia="de-DE"/>
          </w:rPr>
          <w:t>0000</w:t>
        </w:r>
        <w:r w:rsidRPr="000D31EC">
          <w:rPr>
            <w:rFonts w:ascii="Palatino Linotype" w:eastAsia="Times New Roman" w:hAnsi="Palatino Linotype"/>
            <w:color w:val="0070C0"/>
            <w:sz w:val="18"/>
            <w:szCs w:val="18"/>
            <w:lang w:eastAsia="de-DE"/>
          </w:rPr>
          <w:t>-</w:t>
        </w:r>
        <w:r w:rsidRPr="00566920">
          <w:rPr>
            <w:rFonts w:ascii="Palatino Linotype" w:eastAsia="Times New Roman" w:hAnsi="Palatino Linotype"/>
            <w:color w:val="0070C0"/>
            <w:sz w:val="18"/>
            <w:szCs w:val="18"/>
            <w:lang w:eastAsia="de-DE"/>
          </w:rPr>
          <w:t>0000</w:t>
        </w:r>
        <w:r w:rsidRPr="000D31EC">
          <w:rPr>
            <w:rFonts w:ascii="Palatino Linotype" w:eastAsia="Times New Roman" w:hAnsi="Palatino Linotype"/>
            <w:color w:val="0070C0"/>
            <w:sz w:val="18"/>
            <w:szCs w:val="18"/>
            <w:lang w:eastAsia="de-DE"/>
          </w:rPr>
          <w:t>-</w:t>
        </w:r>
        <w:r w:rsidRPr="00566920">
          <w:rPr>
            <w:rFonts w:ascii="Palatino Linotype" w:eastAsia="Times New Roman" w:hAnsi="Palatino Linotype"/>
            <w:color w:val="0070C0"/>
            <w:sz w:val="18"/>
            <w:szCs w:val="18"/>
            <w:lang w:eastAsia="de-DE"/>
          </w:rPr>
          <w:t>0000</w:t>
        </w:r>
      </w:hyperlink>
    </w:p>
    <w:p w14:paraId="6260A8FB" w14:textId="77777777" w:rsidR="00985E6F" w:rsidRPr="00985E6F" w:rsidRDefault="00985E6F" w:rsidP="00985E6F">
      <w:pPr>
        <w:jc w:val="left"/>
        <w:rPr>
          <w:rFonts w:ascii="Palatino Linotype" w:eastAsia="Times New Roman" w:hAnsi="Palatino Linotype"/>
          <w:color w:val="0070C0"/>
          <w:lang w:eastAsia="de-DE"/>
        </w:rPr>
      </w:pPr>
      <w:r w:rsidRPr="00985E6F">
        <w:rPr>
          <w:rFonts w:ascii="Palatino Linotype" w:eastAsia="Times New Roman" w:hAnsi="Palatino Linotype"/>
          <w:i/>
          <w:iCs/>
          <w:color w:val="000000"/>
          <w:lang w:eastAsia="de-DE"/>
        </w:rPr>
        <w:t>First name Last name</w:t>
      </w:r>
      <w:r w:rsidRPr="000D31EC">
        <w:rPr>
          <w:rFonts w:ascii="Palatino Linotype" w:eastAsia="Times New Roman" w:hAnsi="Palatino Linotype"/>
          <w:color w:val="000000"/>
          <w:lang w:eastAsia="de-DE"/>
        </w:rPr>
        <w:t xml:space="preserve">  </w:t>
      </w:r>
      <w:hyperlink r:id="rId13" w:history="1">
        <w:r w:rsidRPr="000D31EC">
          <w:rPr>
            <w:rFonts w:ascii="Palatino Linotype" w:eastAsia="Times New Roman" w:hAnsi="Palatino Linotype"/>
            <w:color w:val="0070C0"/>
            <w:sz w:val="18"/>
            <w:szCs w:val="18"/>
            <w:lang w:eastAsia="de-DE"/>
          </w:rPr>
          <w:t>https://orcid.org/0000-</w:t>
        </w:r>
        <w:r w:rsidRPr="00566920">
          <w:rPr>
            <w:rFonts w:ascii="Palatino Linotype" w:eastAsia="Times New Roman" w:hAnsi="Palatino Linotype"/>
            <w:color w:val="0070C0"/>
            <w:sz w:val="18"/>
            <w:szCs w:val="18"/>
            <w:lang w:eastAsia="de-DE"/>
          </w:rPr>
          <w:t>0000</w:t>
        </w:r>
        <w:r w:rsidRPr="000D31EC">
          <w:rPr>
            <w:rFonts w:ascii="Palatino Linotype" w:eastAsia="Times New Roman" w:hAnsi="Palatino Linotype"/>
            <w:color w:val="0070C0"/>
            <w:sz w:val="18"/>
            <w:szCs w:val="18"/>
            <w:lang w:eastAsia="de-DE"/>
          </w:rPr>
          <w:t>-</w:t>
        </w:r>
        <w:r w:rsidRPr="00566920">
          <w:rPr>
            <w:rFonts w:ascii="Palatino Linotype" w:eastAsia="Times New Roman" w:hAnsi="Palatino Linotype"/>
            <w:color w:val="0070C0"/>
            <w:sz w:val="18"/>
            <w:szCs w:val="18"/>
            <w:lang w:eastAsia="de-DE"/>
          </w:rPr>
          <w:t>0000</w:t>
        </w:r>
        <w:r w:rsidRPr="000D31EC">
          <w:rPr>
            <w:rFonts w:ascii="Palatino Linotype" w:eastAsia="Times New Roman" w:hAnsi="Palatino Linotype"/>
            <w:color w:val="0070C0"/>
            <w:sz w:val="18"/>
            <w:szCs w:val="18"/>
            <w:lang w:eastAsia="de-DE"/>
          </w:rPr>
          <w:t>-</w:t>
        </w:r>
        <w:r w:rsidRPr="00566920">
          <w:rPr>
            <w:rFonts w:ascii="Palatino Linotype" w:eastAsia="Times New Roman" w:hAnsi="Palatino Linotype"/>
            <w:color w:val="0070C0"/>
            <w:sz w:val="18"/>
            <w:szCs w:val="18"/>
            <w:lang w:eastAsia="de-DE"/>
          </w:rPr>
          <w:t>0000</w:t>
        </w:r>
      </w:hyperlink>
    </w:p>
    <w:p w14:paraId="313F9EA5" w14:textId="77777777" w:rsidR="00CE4451" w:rsidRPr="00963AC6" w:rsidRDefault="00CE4451" w:rsidP="00CE4451">
      <w:pPr>
        <w:pStyle w:val="IJEES21heading1"/>
        <w:ind w:left="0"/>
        <w:rPr>
          <w:color w:val="0070C0"/>
        </w:rPr>
      </w:pPr>
      <w:r w:rsidRPr="00963AC6">
        <w:rPr>
          <w:color w:val="0070C0"/>
        </w:rPr>
        <w:lastRenderedPageBreak/>
        <w:t>References</w:t>
      </w:r>
    </w:p>
    <w:p w14:paraId="70B5E446" w14:textId="77777777" w:rsidR="00CE4451" w:rsidRPr="00985E6F" w:rsidRDefault="00CE4451" w:rsidP="00797276">
      <w:pPr>
        <w:pStyle w:val="IJEES71References"/>
        <w:numPr>
          <w:ilvl w:val="0"/>
          <w:numId w:val="0"/>
        </w:numPr>
        <w:ind w:firstLine="284"/>
        <w:rPr>
          <w:szCs w:val="18"/>
        </w:rPr>
      </w:pPr>
      <w:r w:rsidRPr="00985E6F">
        <w:rPr>
          <w:szCs w:val="18"/>
        </w:rPr>
        <w:t xml:space="preserve">References must be numbered in order of appearance in the text (including citations in tables and legends) and listed individually at the end of the manuscript. </w:t>
      </w:r>
      <w:r w:rsidR="00797276">
        <w:rPr>
          <w:szCs w:val="18"/>
        </w:rPr>
        <w:t>IJEES</w:t>
      </w:r>
      <w:r w:rsidRPr="00985E6F">
        <w:rPr>
          <w:szCs w:val="18"/>
        </w:rPr>
        <w:t xml:space="preserve"> </w:t>
      </w:r>
      <w:r w:rsidR="00797276">
        <w:rPr>
          <w:szCs w:val="18"/>
        </w:rPr>
        <w:t>recommends</w:t>
      </w:r>
      <w:r w:rsidRPr="00985E6F">
        <w:rPr>
          <w:szCs w:val="18"/>
        </w:rPr>
        <w:t xml:space="preserve"> preparing the references with a bibliography software package, such as EndNote, </w:t>
      </w:r>
      <w:proofErr w:type="spellStart"/>
      <w:r w:rsidRPr="00985E6F">
        <w:rPr>
          <w:szCs w:val="18"/>
        </w:rPr>
        <w:t>ReferenceManager</w:t>
      </w:r>
      <w:proofErr w:type="spellEnd"/>
      <w:r w:rsidRPr="00985E6F">
        <w:rPr>
          <w:szCs w:val="18"/>
        </w:rPr>
        <w:t xml:space="preserve"> or Zotero to avoid typing mistakes and duplicated references. Include the digital object identifier (DOI) for all references where available.</w:t>
      </w:r>
    </w:p>
    <w:p w14:paraId="0D034473" w14:textId="77777777" w:rsidR="00985E6F" w:rsidRPr="00985E6F" w:rsidRDefault="00985E6F" w:rsidP="00985E6F">
      <w:pPr>
        <w:pStyle w:val="a3"/>
        <w:spacing w:after="0"/>
        <w:rPr>
          <w:rFonts w:ascii="Palatino Linotype" w:hAnsi="Palatino Linotype"/>
          <w:sz w:val="18"/>
          <w:szCs w:val="18"/>
        </w:rPr>
      </w:pPr>
      <w:r w:rsidRPr="00985E6F">
        <w:rPr>
          <w:rFonts w:ascii="Palatino Linotype" w:hAnsi="Palatino Linotype"/>
          <w:sz w:val="18"/>
          <w:szCs w:val="18"/>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985E6F">
        <w:rPr>
          <w:rFonts w:ascii="Palatino Linotype" w:hAnsi="Palatino Linotype"/>
          <w:sz w:val="18"/>
          <w:szCs w:val="18"/>
          <w:lang w:val="en-US"/>
        </w:rPr>
        <w:t xml:space="preserve"> </w:t>
      </w:r>
      <w:r w:rsidRPr="00985E6F">
        <w:rPr>
          <w:rFonts w:ascii="Palatino Linotype" w:hAnsi="Palatino Linotype"/>
          <w:sz w:val="18"/>
          <w:szCs w:val="18"/>
        </w:rPr>
        <w:t>...”</w:t>
      </w:r>
    </w:p>
    <w:p w14:paraId="51659C5C" w14:textId="77777777" w:rsidR="00985E6F" w:rsidRPr="00985E6F" w:rsidRDefault="00985E6F" w:rsidP="00985E6F">
      <w:pPr>
        <w:pStyle w:val="a3"/>
        <w:spacing w:after="0"/>
        <w:rPr>
          <w:rFonts w:ascii="Palatino Linotype" w:hAnsi="Palatino Linotype"/>
          <w:sz w:val="18"/>
          <w:szCs w:val="18"/>
        </w:rPr>
      </w:pPr>
      <w:r w:rsidRPr="00985E6F">
        <w:rPr>
          <w:rFonts w:ascii="Palatino Linotype" w:hAnsi="Palatino Linotype"/>
          <w:sz w:val="18"/>
          <w:szCs w:val="18"/>
        </w:rPr>
        <w:t>Number footnotes separately in superscripts. Place the actual footnote at the bottom of the column in which it was cited. Do not put footnotes in the</w:t>
      </w:r>
      <w:r w:rsidRPr="00985E6F">
        <w:rPr>
          <w:rFonts w:ascii="Palatino Linotype" w:hAnsi="Palatino Linotype"/>
          <w:sz w:val="18"/>
          <w:szCs w:val="18"/>
          <w:lang w:val="en-US"/>
        </w:rPr>
        <w:t xml:space="preserve"> abstract or</w:t>
      </w:r>
      <w:r w:rsidRPr="00985E6F">
        <w:rPr>
          <w:rFonts w:ascii="Palatino Linotype" w:hAnsi="Palatino Linotype"/>
          <w:sz w:val="18"/>
          <w:szCs w:val="18"/>
        </w:rPr>
        <w:t xml:space="preserve"> reference list. Use letters for table footnotes.</w:t>
      </w:r>
    </w:p>
    <w:p w14:paraId="422C522F" w14:textId="77777777" w:rsidR="00985E6F" w:rsidRPr="00985E6F" w:rsidRDefault="00985E6F" w:rsidP="00985E6F">
      <w:pPr>
        <w:pStyle w:val="a3"/>
        <w:spacing w:after="0"/>
        <w:rPr>
          <w:rFonts w:ascii="Palatino Linotype" w:hAnsi="Palatino Linotype"/>
          <w:sz w:val="18"/>
          <w:szCs w:val="18"/>
        </w:rPr>
      </w:pPr>
      <w:r w:rsidRPr="00985E6F">
        <w:rPr>
          <w:rFonts w:ascii="Palatino Linotype" w:hAnsi="Palatino Linotype"/>
          <w:sz w:val="18"/>
          <w:szCs w:val="18"/>
        </w:rPr>
        <w:t>Unless there are six authors or more give all authors</w:t>
      </w:r>
      <w:r w:rsidRPr="00985E6F">
        <w:rPr>
          <w:rFonts w:ascii="Palatino Linotype" w:hAnsi="Palatino Linotype"/>
          <w:sz w:val="18"/>
          <w:szCs w:val="18"/>
          <w:lang w:val="en-US"/>
        </w:rPr>
        <w:t xml:space="preserve">’ </w:t>
      </w:r>
      <w:r w:rsidRPr="00985E6F">
        <w:rPr>
          <w:rFonts w:ascii="Palatino Linotype" w:hAnsi="Palatino Linotype"/>
          <w:sz w:val="18"/>
          <w:szCs w:val="18"/>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59A9F8" w14:textId="77777777" w:rsidR="00985E6F" w:rsidRPr="00985E6F" w:rsidRDefault="00985E6F" w:rsidP="00985E6F">
      <w:pPr>
        <w:pStyle w:val="a3"/>
        <w:rPr>
          <w:rFonts w:ascii="Palatino Linotype" w:hAnsi="Palatino Linotype"/>
          <w:sz w:val="18"/>
          <w:szCs w:val="18"/>
        </w:rPr>
      </w:pPr>
      <w:r w:rsidRPr="00985E6F">
        <w:rPr>
          <w:rFonts w:ascii="Palatino Linotype" w:hAnsi="Palatino Linotype"/>
          <w:sz w:val="18"/>
          <w:szCs w:val="18"/>
        </w:rPr>
        <w:t>For papers published in translation journals, please give the English citation first, followed by the original foreign-language citation [6].</w:t>
      </w:r>
    </w:p>
    <w:p w14:paraId="3FDA6137" w14:textId="77777777" w:rsidR="00985E6F" w:rsidRPr="00985E6F" w:rsidRDefault="00985E6F" w:rsidP="00985E6F">
      <w:pPr>
        <w:rPr>
          <w:rFonts w:ascii="Palatino Linotype" w:hAnsi="Palatino Linotype"/>
          <w:sz w:val="18"/>
          <w:szCs w:val="18"/>
        </w:rPr>
      </w:pPr>
    </w:p>
    <w:p w14:paraId="37D057D1" w14:textId="77777777" w:rsidR="00985E6F" w:rsidRPr="00985E6F" w:rsidRDefault="00985E6F" w:rsidP="00797276">
      <w:pPr>
        <w:pStyle w:val="references"/>
        <w:ind w:left="354" w:hanging="354"/>
        <w:rPr>
          <w:rFonts w:ascii="Palatino Linotype" w:hAnsi="Palatino Linotype"/>
          <w:sz w:val="18"/>
          <w:szCs w:val="18"/>
        </w:rPr>
      </w:pPr>
      <w:r w:rsidRPr="00985E6F">
        <w:rPr>
          <w:rFonts w:ascii="Palatino Linotype" w:hAnsi="Palatino Linotype"/>
          <w:sz w:val="18"/>
          <w:szCs w:val="18"/>
        </w:rPr>
        <w:t xml:space="preserve">G. Eason, B. Noble, and I. N. Sneddon, “On certain integrals of Lipschitz-Hankel type involving products of Bessel functions,” Phil. Trans. Roy. Soc. London, vol. A247, pp. 529–551, April 1955. </w:t>
      </w:r>
      <w:r w:rsidR="00797276" w:rsidRPr="00797276">
        <w:rPr>
          <w:rFonts w:ascii="Palatino Linotype" w:hAnsi="Palatino Linotype"/>
          <w:sz w:val="18"/>
          <w:szCs w:val="18"/>
        </w:rPr>
        <w:t>[Google Scholar]</w:t>
      </w:r>
    </w:p>
    <w:p w14:paraId="4EC5C8CA" w14:textId="77777777" w:rsidR="00985E6F" w:rsidRPr="00985E6F" w:rsidRDefault="00985E6F" w:rsidP="00985E6F">
      <w:pPr>
        <w:pStyle w:val="references"/>
        <w:ind w:left="354" w:hanging="354"/>
        <w:rPr>
          <w:rFonts w:ascii="Palatino Linotype" w:hAnsi="Palatino Linotype"/>
          <w:sz w:val="18"/>
          <w:szCs w:val="18"/>
        </w:rPr>
      </w:pPr>
      <w:r w:rsidRPr="00985E6F">
        <w:rPr>
          <w:rFonts w:ascii="Palatino Linotype" w:hAnsi="Palatino Linotype"/>
          <w:sz w:val="18"/>
          <w:szCs w:val="18"/>
        </w:rPr>
        <w:t>J. Clerk Maxwell, A Treatise on Electricity and Magnetism, 3rd ed., vol. 2. Oxford: Clarendon, 1892, pp.68–73.</w:t>
      </w:r>
      <w:r w:rsidR="00797276">
        <w:rPr>
          <w:rFonts w:ascii="Palatino Linotype" w:hAnsi="Palatino Linotype"/>
          <w:sz w:val="18"/>
          <w:szCs w:val="18"/>
        </w:rPr>
        <w:t xml:space="preserve"> </w:t>
      </w:r>
      <w:r w:rsidR="00797276" w:rsidRPr="00797276">
        <w:rPr>
          <w:rFonts w:ascii="Palatino Linotype" w:hAnsi="Palatino Linotype"/>
          <w:sz w:val="18"/>
          <w:szCs w:val="18"/>
        </w:rPr>
        <w:t>[Google Scholar]</w:t>
      </w:r>
    </w:p>
    <w:p w14:paraId="14B4BB63" w14:textId="77777777" w:rsidR="00985E6F" w:rsidRPr="00985E6F" w:rsidRDefault="00985E6F" w:rsidP="00985E6F">
      <w:pPr>
        <w:pStyle w:val="references"/>
        <w:ind w:left="354" w:hanging="354"/>
        <w:rPr>
          <w:rFonts w:ascii="Palatino Linotype" w:hAnsi="Palatino Linotype"/>
          <w:sz w:val="18"/>
          <w:szCs w:val="18"/>
        </w:rPr>
      </w:pPr>
      <w:r w:rsidRPr="00985E6F">
        <w:rPr>
          <w:rFonts w:ascii="Palatino Linotype" w:hAnsi="Palatino Linotype"/>
          <w:sz w:val="18"/>
          <w:szCs w:val="18"/>
        </w:rPr>
        <w:t>I. S. Jacobs and C. P. Bean, “Fine particles, thin films and exchange anisotropy,” in Magnetism, vol. III, G. T. Rado and H. Suhl, Eds. New York: Academic, 1963, pp. 271–350.</w:t>
      </w:r>
      <w:r w:rsidR="00797276" w:rsidRPr="00797276">
        <w:rPr>
          <w:rFonts w:ascii="Palatino Linotype" w:hAnsi="Palatino Linotype"/>
          <w:sz w:val="18"/>
          <w:szCs w:val="18"/>
        </w:rPr>
        <w:t xml:space="preserve"> [Google Scholar]</w:t>
      </w:r>
    </w:p>
    <w:p w14:paraId="74857BCF" w14:textId="77777777" w:rsidR="00985E6F" w:rsidRPr="00985E6F" w:rsidRDefault="00985E6F" w:rsidP="00985E6F">
      <w:pPr>
        <w:pStyle w:val="references"/>
        <w:ind w:left="354" w:hanging="354"/>
        <w:rPr>
          <w:rFonts w:ascii="Palatino Linotype" w:hAnsi="Palatino Linotype"/>
          <w:sz w:val="18"/>
          <w:szCs w:val="18"/>
        </w:rPr>
      </w:pPr>
      <w:r w:rsidRPr="00985E6F">
        <w:rPr>
          <w:rFonts w:ascii="Palatino Linotype" w:hAnsi="Palatino Linotype"/>
          <w:sz w:val="18"/>
          <w:szCs w:val="18"/>
        </w:rPr>
        <w:t>K. Elissa, “Title of paper if known,” unpublished.</w:t>
      </w:r>
    </w:p>
    <w:p w14:paraId="3FEBB2E7" w14:textId="77777777" w:rsidR="00985E6F" w:rsidRPr="00985E6F" w:rsidRDefault="00985E6F" w:rsidP="00985E6F">
      <w:pPr>
        <w:pStyle w:val="references"/>
        <w:ind w:left="354" w:hanging="354"/>
        <w:rPr>
          <w:rFonts w:ascii="Palatino Linotype" w:hAnsi="Palatino Linotype"/>
          <w:sz w:val="18"/>
          <w:szCs w:val="18"/>
        </w:rPr>
      </w:pPr>
      <w:r w:rsidRPr="00985E6F">
        <w:rPr>
          <w:rFonts w:ascii="Palatino Linotype" w:hAnsi="Palatino Linotype"/>
          <w:sz w:val="18"/>
          <w:szCs w:val="18"/>
        </w:rPr>
        <w:t>R. Nicole, “Title of paper with only first word capitalized,” J. Name Stand. Abbrev., in press.</w:t>
      </w:r>
      <w:r w:rsidR="00797276">
        <w:rPr>
          <w:rFonts w:ascii="Palatino Linotype" w:hAnsi="Palatino Linotype"/>
          <w:sz w:val="18"/>
          <w:szCs w:val="18"/>
        </w:rPr>
        <w:t xml:space="preserve"> </w:t>
      </w:r>
      <w:r w:rsidR="00797276" w:rsidRPr="00797276">
        <w:rPr>
          <w:rFonts w:ascii="Palatino Linotype" w:hAnsi="Palatino Linotype"/>
          <w:sz w:val="18"/>
          <w:szCs w:val="18"/>
        </w:rPr>
        <w:t>[Google Scholar]</w:t>
      </w:r>
    </w:p>
    <w:p w14:paraId="503B27C0" w14:textId="77777777" w:rsidR="00985E6F" w:rsidRPr="00985E6F" w:rsidRDefault="00985E6F" w:rsidP="00797276">
      <w:pPr>
        <w:pStyle w:val="references"/>
        <w:ind w:left="354" w:hanging="354"/>
        <w:rPr>
          <w:rFonts w:ascii="Palatino Linotype" w:hAnsi="Palatino Linotype"/>
          <w:sz w:val="18"/>
          <w:szCs w:val="18"/>
        </w:rPr>
      </w:pPr>
      <w:r w:rsidRPr="00985E6F">
        <w:rPr>
          <w:rFonts w:ascii="Palatino Linotype" w:hAnsi="Palatino Linotype"/>
          <w:sz w:val="18"/>
          <w:szCs w:val="18"/>
        </w:rPr>
        <w:t xml:space="preserve">Y. Yorozu, M. Hirano, K. Oka, and Y. Tagawa, “Electron spectroscopy studies on magneto-optical media and plastic substrate interface,” IEEE </w:t>
      </w:r>
      <w:r w:rsidR="00797276">
        <w:rPr>
          <w:rFonts w:ascii="Palatino Linotype" w:hAnsi="Palatino Linotype"/>
          <w:sz w:val="18"/>
          <w:szCs w:val="18"/>
        </w:rPr>
        <w:t>Trans</w:t>
      </w:r>
      <w:r w:rsidRPr="00985E6F">
        <w:rPr>
          <w:rFonts w:ascii="Palatino Linotype" w:hAnsi="Palatino Linotype"/>
          <w:sz w:val="18"/>
          <w:szCs w:val="18"/>
        </w:rPr>
        <w:t>. J. Magn. Japan, vol. 2, pp. 740–741, August 1987 [Digests 9th Annual Conf. Magnetics Japan, p. 301, 1982].</w:t>
      </w:r>
      <w:r w:rsidR="00797276">
        <w:rPr>
          <w:rFonts w:ascii="Palatino Linotype" w:hAnsi="Palatino Linotype"/>
          <w:sz w:val="18"/>
          <w:szCs w:val="18"/>
        </w:rPr>
        <w:t xml:space="preserve"> </w:t>
      </w:r>
      <w:r w:rsidR="00797276" w:rsidRPr="00797276">
        <w:rPr>
          <w:rFonts w:ascii="Palatino Linotype" w:hAnsi="Palatino Linotype"/>
          <w:sz w:val="18"/>
          <w:szCs w:val="18"/>
        </w:rPr>
        <w:t>[Google Scholar]</w:t>
      </w:r>
    </w:p>
    <w:p w14:paraId="0870D6CE" w14:textId="77777777" w:rsidR="00985E6F" w:rsidRPr="00985E6F" w:rsidRDefault="00985E6F" w:rsidP="00985E6F">
      <w:pPr>
        <w:pStyle w:val="references"/>
        <w:ind w:left="354" w:hanging="354"/>
        <w:rPr>
          <w:rFonts w:ascii="Palatino Linotype" w:hAnsi="Palatino Linotype"/>
          <w:sz w:val="18"/>
          <w:szCs w:val="18"/>
        </w:rPr>
      </w:pPr>
      <w:r w:rsidRPr="00985E6F">
        <w:rPr>
          <w:rFonts w:ascii="Palatino Linotype" w:hAnsi="Palatino Linotype"/>
          <w:sz w:val="18"/>
          <w:szCs w:val="18"/>
        </w:rPr>
        <w:t>M. Young, The Technical Writer’s Handbook. Mill Valley, CA: University Science, 1989.</w:t>
      </w:r>
      <w:r w:rsidR="00797276">
        <w:rPr>
          <w:rFonts w:ascii="Palatino Linotype" w:hAnsi="Palatino Linotype"/>
          <w:sz w:val="18"/>
          <w:szCs w:val="18"/>
        </w:rPr>
        <w:t xml:space="preserve"> </w:t>
      </w:r>
      <w:r w:rsidR="00797276" w:rsidRPr="00797276">
        <w:rPr>
          <w:rFonts w:ascii="Palatino Linotype" w:hAnsi="Palatino Linotype"/>
          <w:sz w:val="18"/>
          <w:szCs w:val="18"/>
        </w:rPr>
        <w:t>[Google Scholar]</w:t>
      </w:r>
    </w:p>
    <w:p w14:paraId="6BED5F72" w14:textId="77777777" w:rsidR="00985E6F" w:rsidRPr="00985E6F" w:rsidRDefault="00985E6F" w:rsidP="00590526">
      <w:pPr>
        <w:pStyle w:val="IJEES71References"/>
        <w:numPr>
          <w:ilvl w:val="0"/>
          <w:numId w:val="0"/>
        </w:numPr>
        <w:ind w:firstLine="284"/>
        <w:rPr>
          <w:szCs w:val="18"/>
        </w:rPr>
      </w:pPr>
    </w:p>
    <w:p w14:paraId="0C73849D" w14:textId="77777777" w:rsidR="00B27071" w:rsidRPr="00963AC6" w:rsidRDefault="00963AC6" w:rsidP="00963AC6">
      <w:pPr>
        <w:tabs>
          <w:tab w:val="left" w:pos="2848"/>
          <w:tab w:val="center" w:pos="4535"/>
        </w:tabs>
        <w:jc w:val="left"/>
        <w:rPr>
          <w:lang w:eastAsia="de-DE" w:bidi="en-US"/>
        </w:rPr>
      </w:pPr>
      <w:r>
        <w:rPr>
          <w:lang w:eastAsia="de-DE" w:bidi="en-US"/>
        </w:rPr>
        <w:tab/>
      </w:r>
      <w:r>
        <w:rPr>
          <w:lang w:eastAsia="de-DE" w:bidi="en-US"/>
        </w:rPr>
        <w:tab/>
      </w:r>
      <w:r>
        <w:rPr>
          <w:lang w:eastAsia="de-DE" w:bidi="en-US"/>
        </w:rPr>
        <w:tab/>
      </w:r>
    </w:p>
    <w:sectPr w:rsidR="00B27071" w:rsidRPr="00963AC6" w:rsidSect="009658B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418" w:bottom="1418" w:left="1418" w:header="737" w:footer="737"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C5E4" w14:textId="77777777" w:rsidR="00CB2E77" w:rsidRDefault="00CB2E77" w:rsidP="001A3B3D">
      <w:r>
        <w:separator/>
      </w:r>
    </w:p>
  </w:endnote>
  <w:endnote w:type="continuationSeparator" w:id="0">
    <w:p w14:paraId="1AD8A27C" w14:textId="77777777" w:rsidR="00CB2E77" w:rsidRDefault="00CB2E7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roid Sans Fallback">
    <w:altName w:val="Yu Gothic UI"/>
    <w:charset w:val="00"/>
    <w:family w:val="swiss"/>
    <w:pitch w:val="variable"/>
  </w:font>
  <w:font w:name="Lohit Hindi">
    <w:altName w:val="Times New Roman"/>
    <w:charset w:val="00"/>
    <w:family w:val="auto"/>
    <w:pitch w:val="variable"/>
  </w:font>
  <w:font w:name="AdvOT863180fb">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dvPSUnv">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66022"/>
      <w:docPartObj>
        <w:docPartGallery w:val="Page Numbers (Bottom of Page)"/>
        <w:docPartUnique/>
      </w:docPartObj>
    </w:sdtPr>
    <w:sdtContent>
      <w:p w14:paraId="7112BD92" w14:textId="77777777" w:rsidR="009658B7" w:rsidRDefault="009658B7" w:rsidP="009658B7">
        <w:pPr>
          <w:pStyle w:val="a5"/>
          <w:jc w:val="right"/>
        </w:pPr>
        <w:r>
          <w:t xml:space="preserve">Page | </w:t>
        </w:r>
        <w:r>
          <w:fldChar w:fldCharType="begin"/>
        </w:r>
        <w:r>
          <w:instrText xml:space="preserve"> PAGE   \* MERGEFORMAT </w:instrText>
        </w:r>
        <w:r>
          <w:fldChar w:fldCharType="separate"/>
        </w:r>
        <w:r w:rsidR="008A6BED">
          <w:rPr>
            <w:noProof/>
          </w:rPr>
          <w:t>2</w:t>
        </w:r>
        <w:r>
          <w:rPr>
            <w:noProof/>
          </w:rPr>
          <w:fldChar w:fldCharType="end"/>
        </w:r>
        <w:r>
          <w:t xml:space="preserve"> </w:t>
        </w:r>
      </w:p>
    </w:sdtContent>
  </w:sdt>
  <w:p w14:paraId="76FF80F2" w14:textId="77777777" w:rsidR="009658B7" w:rsidRDefault="009658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730E" w14:textId="77777777" w:rsidR="007B7614" w:rsidRDefault="007B7614" w:rsidP="004E6107">
    <w:pPr>
      <w:pStyle w:val="a5"/>
    </w:pPr>
  </w:p>
  <w:p w14:paraId="7B97CF6D" w14:textId="77777777" w:rsidR="009658B7" w:rsidRDefault="009658B7" w:rsidP="009658B7">
    <w:pPr>
      <w:pStyle w:val="a5"/>
      <w:jc w:val="both"/>
    </w:pPr>
    <w:r>
      <w:tab/>
    </w:r>
    <w:r>
      <w:tab/>
    </w:r>
    <w:r>
      <w:tab/>
    </w:r>
    <w:sdt>
      <w:sdtPr>
        <w:id w:val="848989332"/>
        <w:docPartObj>
          <w:docPartGallery w:val="Page Numbers (Bottom of Page)"/>
          <w:docPartUnique/>
        </w:docPartObj>
      </w:sdtPr>
      <w:sdtContent>
        <w:r>
          <w:t xml:space="preserve">Page | </w:t>
        </w:r>
        <w:r>
          <w:fldChar w:fldCharType="begin"/>
        </w:r>
        <w:r>
          <w:instrText xml:space="preserve"> PAGE   \* MERGEFORMAT </w:instrText>
        </w:r>
        <w:r>
          <w:fldChar w:fldCharType="separate"/>
        </w:r>
        <w:r w:rsidR="008A6BED">
          <w:rPr>
            <w:noProof/>
          </w:rPr>
          <w:t>5</w:t>
        </w:r>
        <w:r>
          <w:rPr>
            <w:noProof/>
          </w:rPr>
          <w:fldChar w:fldCharType="end"/>
        </w:r>
        <w:r>
          <w:t xml:space="preserve"> </w:t>
        </w:r>
      </w:sdtContent>
    </w:sdt>
  </w:p>
  <w:p w14:paraId="09FD85A8" w14:textId="77777777" w:rsidR="007B7614" w:rsidRDefault="007B7614" w:rsidP="009658B7">
    <w:pPr>
      <w:pStyle w:val="a5"/>
      <w:tabs>
        <w:tab w:val="clear" w:pos="9360"/>
        <w:tab w:val="left" w:pos="5040"/>
        <w:tab w:val="left" w:pos="5760"/>
        <w:tab w:val="left" w:pos="648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762890"/>
      <w:docPartObj>
        <w:docPartGallery w:val="Page Numbers (Bottom of Page)"/>
        <w:docPartUnique/>
      </w:docPartObj>
    </w:sdtPr>
    <w:sdtContent>
      <w:p w14:paraId="5AD4825F" w14:textId="77777777" w:rsidR="009658B7" w:rsidRDefault="009658B7">
        <w:pPr>
          <w:pStyle w:val="a5"/>
          <w:jc w:val="right"/>
        </w:pPr>
        <w:r>
          <w:t xml:space="preserve">Page | </w:t>
        </w:r>
        <w:r>
          <w:fldChar w:fldCharType="begin"/>
        </w:r>
        <w:r>
          <w:instrText xml:space="preserve"> PAGE   \* MERGEFORMAT </w:instrText>
        </w:r>
        <w:r>
          <w:fldChar w:fldCharType="separate"/>
        </w:r>
        <w:r w:rsidR="008A6BED">
          <w:rPr>
            <w:noProof/>
          </w:rPr>
          <w:t>1</w:t>
        </w:r>
        <w:r>
          <w:rPr>
            <w:noProof/>
          </w:rPr>
          <w:fldChar w:fldCharType="end"/>
        </w:r>
        <w:r>
          <w:t xml:space="preserve"> </w:t>
        </w:r>
      </w:p>
    </w:sdtContent>
  </w:sdt>
  <w:p w14:paraId="259A4DE1" w14:textId="77777777" w:rsidR="007B7614" w:rsidRPr="006F6D3D" w:rsidRDefault="007B7614" w:rsidP="0056610F">
    <w:pPr>
      <w:pStyle w:val="a5"/>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8A31" w14:textId="77777777" w:rsidR="00CB2E77" w:rsidRDefault="00CB2E77" w:rsidP="001A3B3D">
      <w:r>
        <w:separator/>
      </w:r>
    </w:p>
  </w:footnote>
  <w:footnote w:type="continuationSeparator" w:id="0">
    <w:p w14:paraId="19D4714C" w14:textId="77777777" w:rsidR="00CB2E77" w:rsidRDefault="00CB2E7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635301536"/>
      <w:docPartObj>
        <w:docPartGallery w:val="Page Numbers (Top of Page)"/>
        <w:docPartUnique/>
      </w:docPartObj>
    </w:sdtPr>
    <w:sdtEndPr>
      <w:rPr>
        <w:rFonts w:ascii="Cambria" w:hAnsi="Cambria" w:cs="Times New Roman"/>
      </w:rPr>
    </w:sdtEndPr>
    <w:sdtContent>
      <w:sdt>
        <w:sdtPr>
          <w:rPr>
            <w:rFonts w:asciiTheme="minorHAnsi" w:hAnsiTheme="minorHAnsi" w:cstheme="minorHAnsi"/>
            <w:sz w:val="16"/>
            <w:szCs w:val="16"/>
          </w:rPr>
          <w:id w:val="-1157306159"/>
          <w:docPartObj>
            <w:docPartGallery w:val="Page Numbers (Top of Page)"/>
            <w:docPartUnique/>
          </w:docPartObj>
        </w:sdtPr>
        <w:sdtEndPr>
          <w:rPr>
            <w:rFonts w:ascii="Cambria" w:hAnsi="Cambria" w:cs="Times New Roman"/>
          </w:rPr>
        </w:sdtEndPr>
        <w:sdtContent>
          <w:sdt>
            <w:sdtPr>
              <w:rPr>
                <w:rFonts w:asciiTheme="minorHAnsi" w:hAnsiTheme="minorHAnsi" w:cstheme="minorHAnsi"/>
                <w:sz w:val="16"/>
                <w:szCs w:val="16"/>
              </w:rPr>
              <w:id w:val="724726740"/>
              <w:docPartObj>
                <w:docPartGallery w:val="Page Numbers (Top of Page)"/>
                <w:docPartUnique/>
              </w:docPartObj>
            </w:sdtPr>
            <w:sdtEndPr>
              <w:rPr>
                <w:rFonts w:ascii="Cambria" w:hAnsi="Cambria" w:cs="Times New Roman"/>
              </w:rPr>
            </w:sdtEndPr>
            <w:sdtContent>
              <w:p w14:paraId="337E1A62" w14:textId="77777777" w:rsidR="00067216" w:rsidRDefault="009658B7" w:rsidP="009658B7">
                <w:pPr>
                  <w:tabs>
                    <w:tab w:val="right" w:pos="10466"/>
                  </w:tabs>
                  <w:adjustRightInd w:val="0"/>
                  <w:snapToGrid w:val="0"/>
                  <w:jc w:val="both"/>
                  <w:rPr>
                    <w:sz w:val="16"/>
                  </w:rPr>
                </w:pPr>
                <w:r w:rsidRPr="00E734F8">
                  <w:rPr>
                    <w:b/>
                    <w:bCs/>
                    <w:i/>
                    <w:iCs/>
                    <w:sz w:val="16"/>
                    <w:szCs w:val="16"/>
                  </w:rPr>
                  <w:t>IJEES</w:t>
                </w:r>
                <w:r>
                  <w:rPr>
                    <w:sz w:val="16"/>
                  </w:rPr>
                  <w:t xml:space="preserve">, FOR PEER REVIEW                                                                                                                                                                            </w:t>
                </w:r>
                <w:r w:rsidRPr="001506BB">
                  <w:rPr>
                    <w:rFonts w:asciiTheme="majorBidi" w:hAnsiTheme="majorBidi" w:cstheme="majorBidi"/>
                    <w:bCs/>
                    <w:iCs/>
                    <w:sz w:val="16"/>
                    <w:szCs w:val="16"/>
                  </w:rPr>
                  <w:t>https://doi.org/10.0000/xxxxx</w:t>
                </w:r>
              </w:p>
            </w:sdtContent>
          </w:sdt>
        </w:sdtContent>
      </w:sdt>
      <w:p w14:paraId="07C6F706" w14:textId="77777777" w:rsidR="007B7614" w:rsidRPr="0019536C" w:rsidRDefault="00000000" w:rsidP="00067216">
        <w:pPr>
          <w:pStyle w:val="a4"/>
          <w:jc w:val="left"/>
          <w:rPr>
            <w:rFonts w:ascii="Cambria" w:hAnsi="Cambria"/>
            <w:sz w:val="16"/>
            <w:szCs w:val="16"/>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6"/>
        <w:szCs w:val="16"/>
      </w:rPr>
      <w:id w:val="-1546673197"/>
      <w:docPartObj>
        <w:docPartGallery w:val="Page Numbers (Top of Page)"/>
        <w:docPartUnique/>
      </w:docPartObj>
    </w:sdtPr>
    <w:sdtEndPr>
      <w:rPr>
        <w:rFonts w:cstheme="minorHAnsi"/>
      </w:rPr>
    </w:sdtEndPr>
    <w:sdtContent>
      <w:sdt>
        <w:sdtPr>
          <w:rPr>
            <w:rFonts w:ascii="Cambria" w:hAnsi="Cambria"/>
            <w:sz w:val="16"/>
            <w:szCs w:val="16"/>
          </w:rPr>
          <w:id w:val="843748319"/>
          <w:docPartObj>
            <w:docPartGallery w:val="Page Numbers (Top of Page)"/>
            <w:docPartUnique/>
          </w:docPartObj>
        </w:sdtPr>
        <w:sdtEndPr>
          <w:rPr>
            <w:rFonts w:cstheme="minorHAnsi"/>
          </w:rPr>
        </w:sdtEndPr>
        <w:sdtContent>
          <w:sdt>
            <w:sdtPr>
              <w:rPr>
                <w:rFonts w:asciiTheme="minorHAnsi" w:hAnsiTheme="minorHAnsi" w:cstheme="minorHAnsi"/>
                <w:sz w:val="16"/>
                <w:szCs w:val="16"/>
              </w:rPr>
              <w:id w:val="431710469"/>
              <w:docPartObj>
                <w:docPartGallery w:val="Page Numbers (Top of Page)"/>
                <w:docPartUnique/>
              </w:docPartObj>
            </w:sdtPr>
            <w:sdtEndPr>
              <w:rPr>
                <w:rFonts w:ascii="Cambria" w:hAnsi="Cambria" w:cs="Times New Roman"/>
              </w:rPr>
            </w:sdtEndPr>
            <w:sdtContent>
              <w:sdt>
                <w:sdtPr>
                  <w:rPr>
                    <w:rFonts w:asciiTheme="minorHAnsi" w:hAnsiTheme="minorHAnsi" w:cstheme="minorHAnsi"/>
                    <w:sz w:val="16"/>
                    <w:szCs w:val="16"/>
                  </w:rPr>
                  <w:id w:val="1849211506"/>
                  <w:docPartObj>
                    <w:docPartGallery w:val="Page Numbers (Top of Page)"/>
                    <w:docPartUnique/>
                  </w:docPartObj>
                </w:sdtPr>
                <w:sdtEndPr>
                  <w:rPr>
                    <w:rFonts w:ascii="Cambria" w:hAnsi="Cambria" w:cs="Times New Roman"/>
                  </w:rPr>
                </w:sdtEndPr>
                <w:sdtContent>
                  <w:p w14:paraId="3CC6FE0C" w14:textId="77777777" w:rsidR="009658B7" w:rsidRDefault="009658B7" w:rsidP="009658B7">
                    <w:pPr>
                      <w:tabs>
                        <w:tab w:val="right" w:pos="10466"/>
                      </w:tabs>
                      <w:adjustRightInd w:val="0"/>
                      <w:snapToGrid w:val="0"/>
                      <w:jc w:val="both"/>
                      <w:rPr>
                        <w:sz w:val="16"/>
                      </w:rPr>
                    </w:pPr>
                    <w:r w:rsidRPr="00E734F8">
                      <w:rPr>
                        <w:b/>
                        <w:bCs/>
                        <w:i/>
                        <w:iCs/>
                        <w:sz w:val="16"/>
                        <w:szCs w:val="16"/>
                      </w:rPr>
                      <w:t>IJEES</w:t>
                    </w:r>
                    <w:r>
                      <w:rPr>
                        <w:sz w:val="16"/>
                      </w:rPr>
                      <w:t xml:space="preserve">, FOR PEER REVIEW                                                                                                                                                                            </w:t>
                    </w:r>
                    <w:r w:rsidRPr="001506BB">
                      <w:rPr>
                        <w:rFonts w:asciiTheme="majorBidi" w:hAnsiTheme="majorBidi" w:cstheme="majorBidi"/>
                        <w:bCs/>
                        <w:iCs/>
                        <w:sz w:val="16"/>
                        <w:szCs w:val="16"/>
                      </w:rPr>
                      <w:t>https://doi.org/10.0000/xxxxx</w:t>
                    </w:r>
                  </w:p>
                  <w:p w14:paraId="390CF0FF" w14:textId="77777777" w:rsidR="00067216" w:rsidRDefault="00000000" w:rsidP="009658B7">
                    <w:pPr>
                      <w:tabs>
                        <w:tab w:val="right" w:pos="10466"/>
                      </w:tabs>
                      <w:adjustRightInd w:val="0"/>
                      <w:snapToGrid w:val="0"/>
                      <w:jc w:val="both"/>
                      <w:rPr>
                        <w:rFonts w:ascii="Cambria" w:hAnsi="Cambria"/>
                        <w:noProof/>
                        <w:sz w:val="16"/>
                        <w:szCs w:val="16"/>
                        <w:lang w:eastAsia="zh-CN"/>
                      </w:rPr>
                    </w:pPr>
                  </w:p>
                </w:sdtContent>
              </w:sdt>
            </w:sdtContent>
          </w:sdt>
          <w:p w14:paraId="408629EC" w14:textId="77777777" w:rsidR="007B7614" w:rsidRPr="00374805" w:rsidRDefault="00000000" w:rsidP="00067216">
            <w:pPr>
              <w:tabs>
                <w:tab w:val="left" w:pos="4087"/>
                <w:tab w:val="right" w:pos="10466"/>
              </w:tabs>
              <w:adjustRightInd w:val="0"/>
              <w:snapToGrid w:val="0"/>
              <w:rPr>
                <w:rFonts w:ascii="Cambria" w:hAnsi="Cambria" w:cstheme="minorHAnsi"/>
                <w:sz w:val="16"/>
                <w:szCs w:val="16"/>
              </w:rPr>
            </w:pP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9276"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858"/>
    </w:tblGrid>
    <w:tr w:rsidR="003935FB" w14:paraId="709DF980" w14:textId="77777777" w:rsidTr="00056865">
      <w:trPr>
        <w:trHeight w:val="1256"/>
      </w:trPr>
      <w:tc>
        <w:tcPr>
          <w:tcW w:w="1418" w:type="dxa"/>
          <w:shd w:val="clear" w:color="auto" w:fill="002060"/>
        </w:tcPr>
        <w:p w14:paraId="564CCF4B" w14:textId="77777777" w:rsidR="003935FB" w:rsidRPr="00B3467A" w:rsidRDefault="003935FB" w:rsidP="00067216">
          <w:pPr>
            <w:adjustRightInd w:val="0"/>
            <w:snapToGrid w:val="0"/>
            <w:spacing w:line="100" w:lineRule="exact"/>
            <w:jc w:val="left"/>
            <w:rPr>
              <w:b/>
              <w:bCs/>
              <w:sz w:val="36"/>
              <w:szCs w:val="36"/>
            </w:rPr>
          </w:pPr>
        </w:p>
        <w:p w14:paraId="5BB950FA" w14:textId="77777777" w:rsidR="00CE4451" w:rsidRPr="00CE4451" w:rsidRDefault="00CE4451" w:rsidP="009D0164">
          <w:pPr>
            <w:spacing w:before="240"/>
            <w:jc w:val="both"/>
            <w:rPr>
              <w:rFonts w:asciiTheme="majorBidi" w:hAnsiTheme="majorBidi" w:cstheme="majorBidi"/>
              <w:b/>
              <w:bCs/>
              <w:i/>
              <w:iCs/>
              <w:sz w:val="2"/>
              <w:szCs w:val="2"/>
              <w:lang w:val="en-MY"/>
            </w:rPr>
          </w:pPr>
        </w:p>
        <w:p w14:paraId="6F6473C3" w14:textId="77777777" w:rsidR="00056865" w:rsidRDefault="003935FB" w:rsidP="00CE4451">
          <w:pPr>
            <w:spacing w:before="240"/>
            <w:rPr>
              <w:rFonts w:asciiTheme="majorBidi" w:hAnsiTheme="majorBidi" w:cstheme="majorBidi"/>
              <w:b/>
              <w:bCs/>
              <w:i/>
              <w:iCs/>
              <w:sz w:val="36"/>
              <w:szCs w:val="36"/>
              <w:lang w:val="en-MY"/>
            </w:rPr>
          </w:pPr>
          <w:r w:rsidRPr="003935FB">
            <w:rPr>
              <w:rFonts w:asciiTheme="majorBidi" w:hAnsiTheme="majorBidi" w:cstheme="majorBidi"/>
              <w:b/>
              <w:bCs/>
              <w:i/>
              <w:iCs/>
              <w:sz w:val="36"/>
              <w:szCs w:val="36"/>
              <w:lang w:val="en-MY"/>
            </w:rPr>
            <w:t>IJEES</w:t>
          </w:r>
        </w:p>
        <w:p w14:paraId="7BBA0416" w14:textId="77777777" w:rsidR="003935FB" w:rsidRPr="00056865" w:rsidRDefault="003935FB" w:rsidP="00056865">
          <w:pPr>
            <w:rPr>
              <w:rFonts w:asciiTheme="majorBidi" w:hAnsiTheme="majorBidi" w:cstheme="majorBidi"/>
              <w:sz w:val="36"/>
              <w:szCs w:val="36"/>
              <w:lang w:val="en-MY"/>
            </w:rPr>
          </w:pPr>
        </w:p>
      </w:tc>
      <w:tc>
        <w:tcPr>
          <w:tcW w:w="7858" w:type="dxa"/>
          <w:shd w:val="clear" w:color="auto" w:fill="FFFFFF" w:themeFill="background1"/>
        </w:tcPr>
        <w:p w14:paraId="2A3BB0C3" w14:textId="77777777" w:rsidR="003935FB" w:rsidRPr="00E734F8" w:rsidRDefault="003935FB" w:rsidP="00067216">
          <w:pPr>
            <w:adjustRightInd w:val="0"/>
            <w:snapToGrid w:val="0"/>
            <w:spacing w:line="100" w:lineRule="exact"/>
            <w:jc w:val="left"/>
            <w:rPr>
              <w:sz w:val="36"/>
              <w:szCs w:val="36"/>
            </w:rPr>
          </w:pPr>
        </w:p>
        <w:p w14:paraId="4EF8EA8D" w14:textId="77777777" w:rsidR="00CE4451" w:rsidRDefault="003935FB" w:rsidP="00D711A5">
          <w:pPr>
            <w:spacing w:line="276" w:lineRule="auto"/>
            <w:rPr>
              <w:rFonts w:asciiTheme="majorBidi" w:hAnsiTheme="majorBidi" w:cstheme="majorBidi"/>
              <w:b/>
              <w:color w:val="000000" w:themeColor="text1"/>
              <w:sz w:val="32"/>
              <w:szCs w:val="32"/>
            </w:rPr>
          </w:pPr>
          <w:r w:rsidRPr="00CE4451">
            <w:rPr>
              <w:rFonts w:asciiTheme="majorBidi" w:hAnsiTheme="majorBidi" w:cstheme="majorBidi"/>
              <w:b/>
              <w:color w:val="000000" w:themeColor="text1"/>
              <w:sz w:val="32"/>
              <w:szCs w:val="32"/>
            </w:rPr>
            <w:t>International Journal of Electrical Engineering</w:t>
          </w:r>
        </w:p>
        <w:p w14:paraId="3E4B0887" w14:textId="77777777" w:rsidR="003935FB" w:rsidRPr="00CE4451" w:rsidRDefault="003935FB" w:rsidP="00D711A5">
          <w:pPr>
            <w:spacing w:line="276" w:lineRule="auto"/>
            <w:rPr>
              <w:rFonts w:asciiTheme="majorBidi" w:hAnsiTheme="majorBidi" w:cstheme="majorBidi"/>
              <w:b/>
              <w:color w:val="000000" w:themeColor="text1"/>
              <w:sz w:val="32"/>
              <w:szCs w:val="32"/>
            </w:rPr>
          </w:pPr>
          <w:r w:rsidRPr="00CE4451">
            <w:rPr>
              <w:rFonts w:asciiTheme="majorBidi" w:hAnsiTheme="majorBidi" w:cstheme="majorBidi"/>
              <w:b/>
              <w:color w:val="000000" w:themeColor="text1"/>
              <w:sz w:val="32"/>
              <w:szCs w:val="32"/>
            </w:rPr>
            <w:t xml:space="preserve"> and Sustainability</w:t>
          </w:r>
        </w:p>
        <w:p w14:paraId="5F92ECB2" w14:textId="77777777" w:rsidR="003935FB" w:rsidRPr="00AE7C97" w:rsidRDefault="003935FB" w:rsidP="00067216">
          <w:pPr>
            <w:spacing w:line="276" w:lineRule="auto"/>
            <w:rPr>
              <w:rFonts w:ascii="Book Antiqua" w:hAnsi="Book Antiqua"/>
              <w:b/>
              <w:color w:val="000000" w:themeColor="text1"/>
              <w:sz w:val="4"/>
              <w:szCs w:val="4"/>
            </w:rPr>
          </w:pPr>
        </w:p>
        <w:p w14:paraId="228F57B6" w14:textId="4A0D548D" w:rsidR="003935FB" w:rsidRPr="00F32CC7" w:rsidRDefault="003935FB" w:rsidP="001610AA">
          <w:pPr>
            <w:spacing w:line="276" w:lineRule="auto"/>
            <w:rPr>
              <w:rFonts w:ascii="Century Schoolbook" w:hAnsi="Century Schoolbook" w:cs="AdvPSUnv"/>
              <w:i/>
              <w:iCs/>
              <w:color w:val="000000" w:themeColor="text1"/>
              <w:sz w:val="16"/>
              <w:szCs w:val="16"/>
            </w:rPr>
          </w:pPr>
          <w:r w:rsidRPr="00F32CC7">
            <w:rPr>
              <w:rFonts w:ascii="Century Schoolbook" w:hAnsi="Century Schoolbook" w:cs="AdvPSUnv"/>
              <w:i/>
              <w:iCs/>
              <w:color w:val="000000" w:themeColor="text1"/>
              <w:sz w:val="16"/>
              <w:szCs w:val="16"/>
            </w:rPr>
            <w:t>ISSN (</w:t>
          </w:r>
          <w:r w:rsidR="008E7C5E" w:rsidRPr="00F32CC7">
            <w:rPr>
              <w:rFonts w:ascii="Century Schoolbook" w:hAnsi="Century Schoolbook" w:cs="AdvPSUnv"/>
              <w:i/>
              <w:iCs/>
              <w:color w:val="000000" w:themeColor="text1"/>
              <w:sz w:val="16"/>
              <w:szCs w:val="16"/>
            </w:rPr>
            <w:t>online</w:t>
          </w:r>
          <w:r w:rsidRPr="00F32CC7">
            <w:rPr>
              <w:rFonts w:ascii="Century Schoolbook" w:hAnsi="Century Schoolbook" w:cs="AdvPSUnv"/>
              <w:i/>
              <w:iCs/>
              <w:color w:val="000000" w:themeColor="text1"/>
              <w:sz w:val="16"/>
              <w:szCs w:val="16"/>
            </w:rPr>
            <w:t xml:space="preserve">): </w:t>
          </w:r>
          <w:r w:rsidR="008E7C5E">
            <w:rPr>
              <w:rFonts w:ascii="Century Schoolbook" w:hAnsi="Century Schoolbook" w:cs="AdvPSUnv"/>
              <w:i/>
              <w:iCs/>
              <w:color w:val="000000" w:themeColor="text1"/>
              <w:sz w:val="16"/>
              <w:szCs w:val="16"/>
            </w:rPr>
            <w:t>2959</w:t>
          </w:r>
          <w:r w:rsidRPr="00F32CC7">
            <w:rPr>
              <w:rFonts w:ascii="Century Schoolbook" w:hAnsi="Century Schoolbook" w:cs="AdvPSUnv"/>
              <w:i/>
              <w:iCs/>
              <w:color w:val="000000" w:themeColor="text1"/>
              <w:sz w:val="16"/>
              <w:szCs w:val="16"/>
            </w:rPr>
            <w:t>-</w:t>
          </w:r>
          <w:r w:rsidR="008E7C5E">
            <w:rPr>
              <w:rFonts w:ascii="Century Schoolbook" w:hAnsi="Century Schoolbook" w:cs="AdvPSUnv"/>
              <w:i/>
              <w:iCs/>
              <w:color w:val="000000" w:themeColor="text1"/>
              <w:sz w:val="16"/>
              <w:szCs w:val="16"/>
            </w:rPr>
            <w:t>9229</w:t>
          </w:r>
        </w:p>
        <w:p w14:paraId="70249BEF" w14:textId="77777777" w:rsidR="003935FB" w:rsidRPr="00963AC6" w:rsidRDefault="003935FB" w:rsidP="001610AA">
          <w:pPr>
            <w:spacing w:line="276" w:lineRule="auto"/>
            <w:rPr>
              <w:rFonts w:asciiTheme="majorBidi" w:hAnsiTheme="majorBidi" w:cstheme="majorBidi"/>
              <w:b/>
              <w:bCs/>
              <w:color w:val="0070C0"/>
            </w:rPr>
          </w:pPr>
          <w:r w:rsidRPr="00963AC6">
            <w:rPr>
              <w:rFonts w:asciiTheme="majorBidi" w:hAnsiTheme="majorBidi" w:cstheme="majorBidi"/>
              <w:b/>
              <w:bCs/>
              <w:i/>
              <w:iCs/>
              <w:color w:val="0070C0"/>
            </w:rPr>
            <w:t xml:space="preserve">Homepage: </w:t>
          </w:r>
          <w:hyperlink r:id="rId1" w:history="1">
            <w:r w:rsidR="001610AA" w:rsidRPr="001610AA">
              <w:rPr>
                <w:rFonts w:asciiTheme="majorBidi" w:hAnsiTheme="majorBidi" w:cstheme="majorBidi"/>
                <w:b/>
                <w:bCs/>
                <w:i/>
                <w:iCs/>
                <w:color w:val="0070C0"/>
              </w:rPr>
              <w:t>https://ijees.org</w:t>
            </w:r>
          </w:hyperlink>
          <w:r w:rsidR="001610AA">
            <w:rPr>
              <w:rFonts w:asciiTheme="majorBidi" w:hAnsiTheme="majorBidi" w:cstheme="majorBidi"/>
              <w:b/>
              <w:bCs/>
              <w:i/>
              <w:iCs/>
              <w:color w:val="0070C0"/>
            </w:rPr>
            <w:t xml:space="preserve">  </w:t>
          </w:r>
        </w:p>
        <w:p w14:paraId="477F1037" w14:textId="77777777" w:rsidR="003935FB" w:rsidRPr="00E734F8" w:rsidRDefault="00287D18" w:rsidP="00287D18">
          <w:pPr>
            <w:pStyle w:val="a4"/>
            <w:tabs>
              <w:tab w:val="center" w:pos="3850"/>
              <w:tab w:val="center" w:pos="4320"/>
              <w:tab w:val="left" w:pos="6840"/>
              <w:tab w:val="right" w:pos="8640"/>
            </w:tabs>
            <w:spacing w:line="276" w:lineRule="auto"/>
            <w:jc w:val="left"/>
            <w:rPr>
              <w:rFonts w:asciiTheme="majorBidi" w:hAnsiTheme="majorBidi" w:cstheme="majorBidi"/>
              <w:sz w:val="16"/>
              <w:szCs w:val="16"/>
            </w:rPr>
          </w:pPr>
          <w:r>
            <w:rPr>
              <w:rFonts w:asciiTheme="majorBidi" w:hAnsiTheme="majorBidi" w:cstheme="majorBidi"/>
              <w:sz w:val="16"/>
              <w:szCs w:val="16"/>
            </w:rPr>
            <w:tab/>
          </w:r>
          <w:r w:rsidR="003935FB" w:rsidRPr="00F32CC7">
            <w:rPr>
              <w:rFonts w:asciiTheme="majorBidi" w:hAnsiTheme="majorBidi" w:cstheme="majorBidi"/>
              <w:sz w:val="16"/>
              <w:szCs w:val="16"/>
            </w:rPr>
            <w:t>Volume X | Number X | Month 20XX | Pages XXX-XXX</w:t>
          </w:r>
          <w:r>
            <w:rPr>
              <w:rFonts w:asciiTheme="majorBidi" w:hAnsiTheme="majorBidi" w:cstheme="majorBidi"/>
              <w:sz w:val="16"/>
              <w:szCs w:val="16"/>
            </w:rPr>
            <w:tab/>
          </w:r>
        </w:p>
      </w:tc>
    </w:tr>
  </w:tbl>
  <w:p w14:paraId="77799670" w14:textId="77777777" w:rsidR="009D357E" w:rsidRPr="00AC4C0E" w:rsidRDefault="009D357E" w:rsidP="00AC4C0E">
    <w:pPr>
      <w:jc w:val="both"/>
      <w:rPr>
        <w:rFonts w:ascii="Book Antiqua" w:hAnsi="Book Antiqu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2183"/>
        </w:tabs>
        <w:ind w:left="-2183" w:firstLine="0"/>
      </w:pPr>
      <w:rPr>
        <w:rFonts w:ascii="Symbol" w:hAnsi="Symbol" w:hint="default"/>
      </w:rPr>
    </w:lvl>
    <w:lvl w:ilvl="1">
      <w:start w:val="1"/>
      <w:numFmt w:val="bullet"/>
      <w:lvlText w:val=""/>
      <w:lvlJc w:val="left"/>
      <w:pPr>
        <w:tabs>
          <w:tab w:val="num" w:pos="-1463"/>
        </w:tabs>
        <w:ind w:left="-1103" w:hanging="360"/>
      </w:pPr>
      <w:rPr>
        <w:rFonts w:ascii="Symbol" w:hAnsi="Symbol" w:hint="default"/>
      </w:rPr>
    </w:lvl>
    <w:lvl w:ilvl="2">
      <w:start w:val="1"/>
      <w:numFmt w:val="bullet"/>
      <w:lvlText w:val="o"/>
      <w:lvlJc w:val="left"/>
      <w:pPr>
        <w:tabs>
          <w:tab w:val="num" w:pos="-743"/>
        </w:tabs>
        <w:ind w:left="-383" w:hanging="360"/>
      </w:pPr>
      <w:rPr>
        <w:rFonts w:ascii="Courier New" w:hAnsi="Courier New" w:cs="Courier New" w:hint="default"/>
      </w:rPr>
    </w:lvl>
    <w:lvl w:ilvl="3">
      <w:start w:val="1"/>
      <w:numFmt w:val="bullet"/>
      <w:lvlText w:val=""/>
      <w:lvlJc w:val="left"/>
      <w:pPr>
        <w:tabs>
          <w:tab w:val="num" w:pos="-23"/>
        </w:tabs>
        <w:ind w:left="337" w:hanging="360"/>
      </w:pPr>
      <w:rPr>
        <w:rFonts w:ascii="Wingdings" w:hAnsi="Wingdings" w:hint="default"/>
      </w:rPr>
    </w:lvl>
    <w:lvl w:ilvl="4">
      <w:start w:val="1"/>
      <w:numFmt w:val="bullet"/>
      <w:lvlText w:val=""/>
      <w:lvlJc w:val="left"/>
      <w:pPr>
        <w:tabs>
          <w:tab w:val="num" w:pos="697"/>
        </w:tabs>
        <w:ind w:left="1057" w:hanging="360"/>
      </w:pPr>
      <w:rPr>
        <w:rFonts w:ascii="Wingdings" w:hAnsi="Wingdings" w:hint="default"/>
      </w:rPr>
    </w:lvl>
    <w:lvl w:ilvl="5">
      <w:start w:val="1"/>
      <w:numFmt w:val="bullet"/>
      <w:lvlText w:val=""/>
      <w:lvlJc w:val="left"/>
      <w:pPr>
        <w:tabs>
          <w:tab w:val="num" w:pos="1417"/>
        </w:tabs>
        <w:ind w:left="1777" w:hanging="360"/>
      </w:pPr>
      <w:rPr>
        <w:rFonts w:ascii="Symbol" w:hAnsi="Symbol" w:hint="default"/>
      </w:rPr>
    </w:lvl>
    <w:lvl w:ilvl="6">
      <w:start w:val="1"/>
      <w:numFmt w:val="bullet"/>
      <w:lvlText w:val="o"/>
      <w:lvlJc w:val="left"/>
      <w:pPr>
        <w:tabs>
          <w:tab w:val="num" w:pos="2137"/>
        </w:tabs>
        <w:ind w:left="2497" w:hanging="360"/>
      </w:pPr>
      <w:rPr>
        <w:rFonts w:ascii="Courier New" w:hAnsi="Courier New" w:cs="Courier New" w:hint="default"/>
      </w:rPr>
    </w:lvl>
    <w:lvl w:ilvl="7">
      <w:start w:val="1"/>
      <w:numFmt w:val="bullet"/>
      <w:lvlText w:val=""/>
      <w:lvlJc w:val="left"/>
      <w:pPr>
        <w:tabs>
          <w:tab w:val="num" w:pos="2857"/>
        </w:tabs>
        <w:ind w:left="3217" w:hanging="360"/>
      </w:pPr>
      <w:rPr>
        <w:rFonts w:ascii="Wingdings" w:hAnsi="Wingdings" w:hint="default"/>
      </w:rPr>
    </w:lvl>
    <w:lvl w:ilvl="8">
      <w:start w:val="1"/>
      <w:numFmt w:val="bullet"/>
      <w:lvlText w:val=""/>
      <w:lvlJc w:val="left"/>
      <w:pPr>
        <w:tabs>
          <w:tab w:val="num" w:pos="3577"/>
        </w:tabs>
        <w:ind w:left="3937"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8EEC3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94916"/>
    <w:multiLevelType w:val="hybridMultilevel"/>
    <w:tmpl w:val="FCD8AF12"/>
    <w:lvl w:ilvl="0" w:tplc="D1C2B3D8">
      <w:start w:val="1"/>
      <w:numFmt w:val="decimal"/>
      <w:lvlText w:val="[%1]"/>
      <w:lvlJc w:val="left"/>
      <w:pPr>
        <w:ind w:left="786" w:hanging="360"/>
      </w:pPr>
      <w:rPr>
        <w:rFonts w:hint="default"/>
        <w:i w:val="0"/>
        <w:iCs w:val="0"/>
        <w:lang w:val="pl-P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8B468F5"/>
    <w:multiLevelType w:val="hybridMultilevel"/>
    <w:tmpl w:val="70087E4E"/>
    <w:lvl w:ilvl="0" w:tplc="61544DBA">
      <w:start w:val="1"/>
      <w:numFmt w:val="bullet"/>
      <w:lvlRestart w:val="0"/>
      <w:pStyle w:val="IJEES38bullet"/>
      <w:lvlText w:val=""/>
      <w:lvlJc w:val="left"/>
      <w:pPr>
        <w:ind w:left="708" w:hanging="425"/>
      </w:pPr>
      <w:rPr>
        <w:rFonts w:ascii="Symbol" w:hAnsi="Symbol" w:hint="default"/>
        <w:b w:val="0"/>
        <w:i w:val="0"/>
        <w:sz w:val="20"/>
        <w:vertAlign w:val="baseli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1EDD3D95"/>
    <w:multiLevelType w:val="hybridMultilevel"/>
    <w:tmpl w:val="4FE6A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3" w15:restartNumberingAfterBreak="0">
    <w:nsid w:val="3AFF75DD"/>
    <w:multiLevelType w:val="multilevel"/>
    <w:tmpl w:val="64E8740E"/>
    <w:lvl w:ilvl="0">
      <w:start w:val="1"/>
      <w:numFmt w:val="decimal"/>
      <w:pStyle w:val="AEEETitle-1"/>
      <w:lvlText w:val="%1."/>
      <w:lvlJc w:val="left"/>
      <w:pPr>
        <w:tabs>
          <w:tab w:val="num" w:pos="499"/>
        </w:tabs>
        <w:ind w:left="709"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EEETitle-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AEEETitle-3"/>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89603E"/>
    <w:multiLevelType w:val="multilevel"/>
    <w:tmpl w:val="197C0C56"/>
    <w:lvl w:ilvl="0">
      <w:start w:val="1"/>
      <w:numFmt w:val="upperRoman"/>
      <w:pStyle w:val="1"/>
      <w:lvlText w:val="%1."/>
      <w:lvlJc w:val="center"/>
      <w:pPr>
        <w:tabs>
          <w:tab w:val="num" w:pos="1008"/>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792"/>
        </w:tabs>
        <w:ind w:left="72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972"/>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1062"/>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672"/>
        </w:tabs>
        <w:ind w:left="3312" w:firstLine="0"/>
      </w:pPr>
      <w:rPr>
        <w:rFonts w:cs="Times New Roman" w:hint="default"/>
      </w:rPr>
    </w:lvl>
    <w:lvl w:ilvl="5">
      <w:start w:val="1"/>
      <w:numFmt w:val="lowerLetter"/>
      <w:lvlText w:val="(%6)"/>
      <w:lvlJc w:val="left"/>
      <w:pPr>
        <w:tabs>
          <w:tab w:val="num" w:pos="4392"/>
        </w:tabs>
        <w:ind w:left="4032" w:firstLine="0"/>
      </w:pPr>
      <w:rPr>
        <w:rFonts w:cs="Times New Roman" w:hint="default"/>
      </w:rPr>
    </w:lvl>
    <w:lvl w:ilvl="6">
      <w:start w:val="1"/>
      <w:numFmt w:val="lowerRoman"/>
      <w:lvlText w:val="(%7)"/>
      <w:lvlJc w:val="left"/>
      <w:pPr>
        <w:tabs>
          <w:tab w:val="num" w:pos="5112"/>
        </w:tabs>
        <w:ind w:left="4752" w:firstLine="0"/>
      </w:pPr>
      <w:rPr>
        <w:rFonts w:cs="Times New Roman" w:hint="default"/>
      </w:rPr>
    </w:lvl>
    <w:lvl w:ilvl="7">
      <w:start w:val="1"/>
      <w:numFmt w:val="lowerLetter"/>
      <w:lvlText w:val="(%8)"/>
      <w:lvlJc w:val="left"/>
      <w:pPr>
        <w:tabs>
          <w:tab w:val="num" w:pos="5832"/>
        </w:tabs>
        <w:ind w:left="5472" w:firstLine="0"/>
      </w:pPr>
      <w:rPr>
        <w:rFonts w:cs="Times New Roman" w:hint="default"/>
      </w:rPr>
    </w:lvl>
    <w:lvl w:ilvl="8">
      <w:start w:val="1"/>
      <w:numFmt w:val="lowerRoman"/>
      <w:lvlText w:val="(%9)"/>
      <w:lvlJc w:val="left"/>
      <w:pPr>
        <w:tabs>
          <w:tab w:val="num" w:pos="6552"/>
        </w:tabs>
        <w:ind w:left="6192" w:firstLine="0"/>
      </w:pPr>
      <w:rPr>
        <w:rFonts w:cs="Times New Roman" w:hint="default"/>
      </w:rPr>
    </w:lvl>
  </w:abstractNum>
  <w:abstractNum w:abstractNumId="25" w15:restartNumberingAfterBreak="0">
    <w:nsid w:val="45A93A9C"/>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4733D"/>
    <w:multiLevelType w:val="hybridMultilevel"/>
    <w:tmpl w:val="992E096A"/>
    <w:lvl w:ilvl="0" w:tplc="4409000F">
      <w:start w:val="1"/>
      <w:numFmt w:val="decimal"/>
      <w:lvlText w:val="%1."/>
      <w:lvlJc w:val="left"/>
      <w:pPr>
        <w:ind w:left="420" w:hanging="420"/>
      </w:pPr>
      <w:rPr>
        <w:rFonts w:hint="default"/>
        <w:i w:val="0"/>
        <w:iCs w:val="0"/>
        <w:lang w:val="pl-P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127736"/>
    <w:multiLevelType w:val="hybridMultilevel"/>
    <w:tmpl w:val="48D8D478"/>
    <w:lvl w:ilvl="0" w:tplc="0AD6F234">
      <w:start w:val="1"/>
      <w:numFmt w:val="decimal"/>
      <w:lvlRestart w:val="0"/>
      <w:pStyle w:val="IJEES37itemize"/>
      <w:lvlText w:val="%1."/>
      <w:lvlJc w:val="left"/>
      <w:pPr>
        <w:ind w:left="708" w:hanging="425"/>
      </w:pPr>
      <w:rPr>
        <w:b w:val="0"/>
        <w:i w:val="0"/>
        <w:sz w:val="20"/>
        <w:vertAlign w:val="baseline"/>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742445"/>
    <w:multiLevelType w:val="multilevel"/>
    <w:tmpl w:val="5020638A"/>
    <w:lvl w:ilvl="0">
      <w:start w:val="1"/>
      <w:numFmt w:val="decimal"/>
      <w:lvlText w:val="%1."/>
      <w:lvlJc w:val="left"/>
      <w:pPr>
        <w:ind w:left="360" w:hanging="360"/>
      </w:pPr>
      <w:rPr>
        <w:rFonts w:ascii="Book Antiqua" w:hAnsi="Book Antiqua" w:hint="default"/>
        <w:b/>
        <w:bCs/>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76B43040"/>
    <w:multiLevelType w:val="hybridMultilevel"/>
    <w:tmpl w:val="9122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21CA3"/>
    <w:multiLevelType w:val="multilevel"/>
    <w:tmpl w:val="6398165E"/>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BF962B0"/>
    <w:multiLevelType w:val="hybridMultilevel"/>
    <w:tmpl w:val="0FCC5BAE"/>
    <w:lvl w:ilvl="0" w:tplc="47169DCC">
      <w:start w:val="1"/>
      <w:numFmt w:val="decimal"/>
      <w:lvlRestart w:val="0"/>
      <w:pStyle w:val="IJEES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D0CE9"/>
    <w:multiLevelType w:val="hybridMultilevel"/>
    <w:tmpl w:val="EC5AB810"/>
    <w:lvl w:ilvl="0" w:tplc="D1C2B3D8">
      <w:start w:val="1"/>
      <w:numFmt w:val="decimal"/>
      <w:lvlText w:val="[%1]"/>
      <w:lvlJc w:val="left"/>
      <w:pPr>
        <w:ind w:left="420" w:hanging="420"/>
      </w:pPr>
      <w:rPr>
        <w:rFonts w:hint="default"/>
        <w:i w:val="0"/>
        <w:iCs w:val="0"/>
        <w:lang w:val="pl-P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740994"/>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242539">
    <w:abstractNumId w:val="21"/>
  </w:num>
  <w:num w:numId="2" w16cid:durableId="2145810449">
    <w:abstractNumId w:val="31"/>
  </w:num>
  <w:num w:numId="3" w16cid:durableId="924070590">
    <w:abstractNumId w:val="17"/>
  </w:num>
  <w:num w:numId="4" w16cid:durableId="776411231">
    <w:abstractNumId w:val="24"/>
  </w:num>
  <w:num w:numId="5" w16cid:durableId="1215317599">
    <w:abstractNumId w:val="24"/>
  </w:num>
  <w:num w:numId="6" w16cid:durableId="301423790">
    <w:abstractNumId w:val="24"/>
  </w:num>
  <w:num w:numId="7" w16cid:durableId="1857230473">
    <w:abstractNumId w:val="24"/>
  </w:num>
  <w:num w:numId="8" w16cid:durableId="230770524">
    <w:abstractNumId w:val="29"/>
  </w:num>
  <w:num w:numId="9" w16cid:durableId="903026432">
    <w:abstractNumId w:val="32"/>
  </w:num>
  <w:num w:numId="10" w16cid:durableId="1440416310">
    <w:abstractNumId w:val="22"/>
  </w:num>
  <w:num w:numId="11" w16cid:durableId="1592471578">
    <w:abstractNumId w:val="15"/>
  </w:num>
  <w:num w:numId="12" w16cid:durableId="1890535535">
    <w:abstractNumId w:val="13"/>
  </w:num>
  <w:num w:numId="13" w16cid:durableId="1734161887">
    <w:abstractNumId w:val="0"/>
  </w:num>
  <w:num w:numId="14" w16cid:durableId="88277131">
    <w:abstractNumId w:val="10"/>
  </w:num>
  <w:num w:numId="15" w16cid:durableId="431363548">
    <w:abstractNumId w:val="8"/>
  </w:num>
  <w:num w:numId="16" w16cid:durableId="1803570419">
    <w:abstractNumId w:val="7"/>
  </w:num>
  <w:num w:numId="17" w16cid:durableId="1843469150">
    <w:abstractNumId w:val="6"/>
  </w:num>
  <w:num w:numId="18" w16cid:durableId="963467145">
    <w:abstractNumId w:val="5"/>
  </w:num>
  <w:num w:numId="19" w16cid:durableId="1993833237">
    <w:abstractNumId w:val="9"/>
  </w:num>
  <w:num w:numId="20" w16cid:durableId="12729454">
    <w:abstractNumId w:val="4"/>
  </w:num>
  <w:num w:numId="21" w16cid:durableId="288782357">
    <w:abstractNumId w:val="3"/>
  </w:num>
  <w:num w:numId="22" w16cid:durableId="1250428968">
    <w:abstractNumId w:val="2"/>
  </w:num>
  <w:num w:numId="23" w16cid:durableId="56319774">
    <w:abstractNumId w:val="1"/>
  </w:num>
  <w:num w:numId="24" w16cid:durableId="833452807">
    <w:abstractNumId w:val="26"/>
  </w:num>
  <w:num w:numId="25" w16cid:durableId="39130044">
    <w:abstractNumId w:val="34"/>
  </w:num>
  <w:num w:numId="26" w16cid:durableId="472528230">
    <w:abstractNumId w:val="34"/>
    <w:lvlOverride w:ilvl="0">
      <w:lvl w:ilvl="0">
        <w:start w:val="5"/>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529689206">
    <w:abstractNumId w:val="25"/>
  </w:num>
  <w:num w:numId="28" w16cid:durableId="1864591388">
    <w:abstractNumId w:val="37"/>
  </w:num>
  <w:num w:numId="29" w16cid:durableId="1497846707">
    <w:abstractNumId w:val="33"/>
  </w:num>
  <w:num w:numId="30" w16cid:durableId="1524786717">
    <w:abstractNumId w:val="14"/>
  </w:num>
  <w:num w:numId="31" w16cid:durableId="1860388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225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984921">
    <w:abstractNumId w:val="19"/>
  </w:num>
  <w:num w:numId="34" w16cid:durableId="1036664570">
    <w:abstractNumId w:val="30"/>
  </w:num>
  <w:num w:numId="35" w16cid:durableId="467939538">
    <w:abstractNumId w:val="24"/>
  </w:num>
  <w:num w:numId="36" w16cid:durableId="884759898">
    <w:abstractNumId w:val="11"/>
  </w:num>
  <w:num w:numId="37" w16cid:durableId="356660882">
    <w:abstractNumId w:val="18"/>
  </w:num>
  <w:num w:numId="38" w16cid:durableId="420758100">
    <w:abstractNumId w:val="20"/>
  </w:num>
  <w:num w:numId="39" w16cid:durableId="1216233256">
    <w:abstractNumId w:val="12"/>
  </w:num>
  <w:num w:numId="40" w16cid:durableId="1423212496">
    <w:abstractNumId w:val="28"/>
  </w:num>
  <w:num w:numId="41" w16cid:durableId="747774299">
    <w:abstractNumId w:val="16"/>
  </w:num>
  <w:num w:numId="42" w16cid:durableId="1407267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0865723">
    <w:abstractNumId w:val="35"/>
  </w:num>
  <w:num w:numId="44" w16cid:durableId="1288393929">
    <w:abstractNumId w:val="36"/>
  </w:num>
  <w:num w:numId="45" w16cid:durableId="545751009">
    <w:abstractNumId w:val="23"/>
  </w:num>
  <w:num w:numId="46" w16cid:durableId="17814123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MY" w:vendorID="64" w:dllVersion="6" w:nlCheck="1" w:checkStyle="0"/>
  <w:activeWritingStyle w:appName="MSWord" w:lang="en-US" w:vendorID="64" w:dllVersion="4096" w:nlCheck="1" w:checkStyle="0"/>
  <w:activeWritingStyle w:appName="MSWord" w:lang="en-MY" w:vendorID="64" w:dllVersion="4096" w:nlCheck="1" w:checkStyle="0"/>
  <w:proofState w:spelling="clean" w:grammar="clean"/>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NLY0M7S0MDAwMTVX0lEKTi0uzszPAykwNKgFAJuQpyctAAAA"/>
  </w:docVars>
  <w:rsids>
    <w:rsidRoot w:val="009303D9"/>
    <w:rsid w:val="0000037B"/>
    <w:rsid w:val="0000383C"/>
    <w:rsid w:val="00004DA6"/>
    <w:rsid w:val="0000549A"/>
    <w:rsid w:val="0001064E"/>
    <w:rsid w:val="000113B8"/>
    <w:rsid w:val="000123B9"/>
    <w:rsid w:val="000165FF"/>
    <w:rsid w:val="00021291"/>
    <w:rsid w:val="000217DE"/>
    <w:rsid w:val="00021E21"/>
    <w:rsid w:val="000228AA"/>
    <w:rsid w:val="0002342C"/>
    <w:rsid w:val="00024205"/>
    <w:rsid w:val="00027970"/>
    <w:rsid w:val="00031C12"/>
    <w:rsid w:val="00031DE6"/>
    <w:rsid w:val="00034DA5"/>
    <w:rsid w:val="0003517A"/>
    <w:rsid w:val="00036654"/>
    <w:rsid w:val="0004006E"/>
    <w:rsid w:val="00040902"/>
    <w:rsid w:val="00041E23"/>
    <w:rsid w:val="00042F4D"/>
    <w:rsid w:val="00043CD6"/>
    <w:rsid w:val="00043DA7"/>
    <w:rsid w:val="00043DAB"/>
    <w:rsid w:val="000441FA"/>
    <w:rsid w:val="00044610"/>
    <w:rsid w:val="0004499C"/>
    <w:rsid w:val="00047271"/>
    <w:rsid w:val="0004775C"/>
    <w:rsid w:val="0004781E"/>
    <w:rsid w:val="00052D07"/>
    <w:rsid w:val="00052E68"/>
    <w:rsid w:val="000536C7"/>
    <w:rsid w:val="00053C7F"/>
    <w:rsid w:val="000547BC"/>
    <w:rsid w:val="00054DF3"/>
    <w:rsid w:val="00055F60"/>
    <w:rsid w:val="0005645C"/>
    <w:rsid w:val="00056865"/>
    <w:rsid w:val="00056A12"/>
    <w:rsid w:val="00057780"/>
    <w:rsid w:val="0006027B"/>
    <w:rsid w:val="00060F51"/>
    <w:rsid w:val="000664C0"/>
    <w:rsid w:val="00067216"/>
    <w:rsid w:val="000721F7"/>
    <w:rsid w:val="00073436"/>
    <w:rsid w:val="000762DA"/>
    <w:rsid w:val="000830E1"/>
    <w:rsid w:val="0008623F"/>
    <w:rsid w:val="00086352"/>
    <w:rsid w:val="00086C24"/>
    <w:rsid w:val="0008758A"/>
    <w:rsid w:val="00087EAD"/>
    <w:rsid w:val="0009013E"/>
    <w:rsid w:val="00091048"/>
    <w:rsid w:val="00091772"/>
    <w:rsid w:val="00095165"/>
    <w:rsid w:val="00096296"/>
    <w:rsid w:val="000A07E0"/>
    <w:rsid w:val="000A337B"/>
    <w:rsid w:val="000A3AD7"/>
    <w:rsid w:val="000A3BBF"/>
    <w:rsid w:val="000A4694"/>
    <w:rsid w:val="000A658B"/>
    <w:rsid w:val="000A67B4"/>
    <w:rsid w:val="000A7DDD"/>
    <w:rsid w:val="000B0B3A"/>
    <w:rsid w:val="000B3C6F"/>
    <w:rsid w:val="000B56A2"/>
    <w:rsid w:val="000B74F1"/>
    <w:rsid w:val="000C1642"/>
    <w:rsid w:val="000C1E68"/>
    <w:rsid w:val="000C2B4C"/>
    <w:rsid w:val="000C712A"/>
    <w:rsid w:val="000D61A5"/>
    <w:rsid w:val="000E2A7A"/>
    <w:rsid w:val="000E35D1"/>
    <w:rsid w:val="000E376E"/>
    <w:rsid w:val="000E3AA1"/>
    <w:rsid w:val="000E3B90"/>
    <w:rsid w:val="000E590F"/>
    <w:rsid w:val="000E6395"/>
    <w:rsid w:val="000E75C0"/>
    <w:rsid w:val="000E77C9"/>
    <w:rsid w:val="000F0A56"/>
    <w:rsid w:val="000F6001"/>
    <w:rsid w:val="000F6643"/>
    <w:rsid w:val="000F79AD"/>
    <w:rsid w:val="00102545"/>
    <w:rsid w:val="001029E0"/>
    <w:rsid w:val="00102D98"/>
    <w:rsid w:val="001036CE"/>
    <w:rsid w:val="00104055"/>
    <w:rsid w:val="0010454A"/>
    <w:rsid w:val="00105DAD"/>
    <w:rsid w:val="001117F1"/>
    <w:rsid w:val="00115933"/>
    <w:rsid w:val="001160CF"/>
    <w:rsid w:val="001177A8"/>
    <w:rsid w:val="00120035"/>
    <w:rsid w:val="00120EE6"/>
    <w:rsid w:val="001211EF"/>
    <w:rsid w:val="00123949"/>
    <w:rsid w:val="00123E6E"/>
    <w:rsid w:val="00136774"/>
    <w:rsid w:val="00143591"/>
    <w:rsid w:val="00146356"/>
    <w:rsid w:val="001506BB"/>
    <w:rsid w:val="001513F2"/>
    <w:rsid w:val="001525F2"/>
    <w:rsid w:val="00156B46"/>
    <w:rsid w:val="001610AA"/>
    <w:rsid w:val="001616A7"/>
    <w:rsid w:val="00162746"/>
    <w:rsid w:val="0016465D"/>
    <w:rsid w:val="00165F8D"/>
    <w:rsid w:val="001745C0"/>
    <w:rsid w:val="00180F89"/>
    <w:rsid w:val="0018121A"/>
    <w:rsid w:val="00181E78"/>
    <w:rsid w:val="001822B6"/>
    <w:rsid w:val="00182B97"/>
    <w:rsid w:val="00182EC8"/>
    <w:rsid w:val="00186D94"/>
    <w:rsid w:val="00187E50"/>
    <w:rsid w:val="00194053"/>
    <w:rsid w:val="00194C30"/>
    <w:rsid w:val="0019536C"/>
    <w:rsid w:val="00196B0B"/>
    <w:rsid w:val="00197730"/>
    <w:rsid w:val="00197810"/>
    <w:rsid w:val="001A004D"/>
    <w:rsid w:val="001A2EFD"/>
    <w:rsid w:val="001A3B3D"/>
    <w:rsid w:val="001A4F00"/>
    <w:rsid w:val="001B07EA"/>
    <w:rsid w:val="001B0D12"/>
    <w:rsid w:val="001B1661"/>
    <w:rsid w:val="001B3BEF"/>
    <w:rsid w:val="001B5CEB"/>
    <w:rsid w:val="001B670D"/>
    <w:rsid w:val="001B67DC"/>
    <w:rsid w:val="001B6E62"/>
    <w:rsid w:val="001C6EBC"/>
    <w:rsid w:val="001C720A"/>
    <w:rsid w:val="001C7532"/>
    <w:rsid w:val="001D000B"/>
    <w:rsid w:val="001D17A1"/>
    <w:rsid w:val="001D5A33"/>
    <w:rsid w:val="001D5DDD"/>
    <w:rsid w:val="001D7B5F"/>
    <w:rsid w:val="001D7FFC"/>
    <w:rsid w:val="001E1C1D"/>
    <w:rsid w:val="001E3538"/>
    <w:rsid w:val="001F0053"/>
    <w:rsid w:val="001F3114"/>
    <w:rsid w:val="001F4B63"/>
    <w:rsid w:val="001F4FD0"/>
    <w:rsid w:val="001F7258"/>
    <w:rsid w:val="001F7F20"/>
    <w:rsid w:val="0020064C"/>
    <w:rsid w:val="002027F2"/>
    <w:rsid w:val="0020582C"/>
    <w:rsid w:val="00210405"/>
    <w:rsid w:val="002128A7"/>
    <w:rsid w:val="00214904"/>
    <w:rsid w:val="00217773"/>
    <w:rsid w:val="00217BDE"/>
    <w:rsid w:val="00220B66"/>
    <w:rsid w:val="0022124A"/>
    <w:rsid w:val="002217A9"/>
    <w:rsid w:val="00223CC8"/>
    <w:rsid w:val="00224AA8"/>
    <w:rsid w:val="002252A4"/>
    <w:rsid w:val="002254A9"/>
    <w:rsid w:val="0022732B"/>
    <w:rsid w:val="00227EE6"/>
    <w:rsid w:val="0023075F"/>
    <w:rsid w:val="0023286D"/>
    <w:rsid w:val="00233C7D"/>
    <w:rsid w:val="00233D97"/>
    <w:rsid w:val="002347A2"/>
    <w:rsid w:val="002366EF"/>
    <w:rsid w:val="002366FC"/>
    <w:rsid w:val="00240AD8"/>
    <w:rsid w:val="00243970"/>
    <w:rsid w:val="0024781D"/>
    <w:rsid w:val="002503F8"/>
    <w:rsid w:val="00250469"/>
    <w:rsid w:val="00254B6F"/>
    <w:rsid w:val="00255F84"/>
    <w:rsid w:val="00260C28"/>
    <w:rsid w:val="002621AD"/>
    <w:rsid w:val="002625B6"/>
    <w:rsid w:val="0026347A"/>
    <w:rsid w:val="00266A54"/>
    <w:rsid w:val="00267517"/>
    <w:rsid w:val="0027393A"/>
    <w:rsid w:val="00273F93"/>
    <w:rsid w:val="0027555C"/>
    <w:rsid w:val="00275F98"/>
    <w:rsid w:val="00281A27"/>
    <w:rsid w:val="00282AF7"/>
    <w:rsid w:val="002840B0"/>
    <w:rsid w:val="002850E3"/>
    <w:rsid w:val="00285998"/>
    <w:rsid w:val="00286364"/>
    <w:rsid w:val="00286930"/>
    <w:rsid w:val="00287D18"/>
    <w:rsid w:val="002965C3"/>
    <w:rsid w:val="002A0CB2"/>
    <w:rsid w:val="002A141A"/>
    <w:rsid w:val="002A1888"/>
    <w:rsid w:val="002A267E"/>
    <w:rsid w:val="002A2A8B"/>
    <w:rsid w:val="002A2BA0"/>
    <w:rsid w:val="002A309E"/>
    <w:rsid w:val="002A3192"/>
    <w:rsid w:val="002A488D"/>
    <w:rsid w:val="002B1CE8"/>
    <w:rsid w:val="002B4CEA"/>
    <w:rsid w:val="002B6D86"/>
    <w:rsid w:val="002B7323"/>
    <w:rsid w:val="002B7A1B"/>
    <w:rsid w:val="002B7E49"/>
    <w:rsid w:val="002C1EAF"/>
    <w:rsid w:val="002C23FA"/>
    <w:rsid w:val="002C2C4F"/>
    <w:rsid w:val="002C453F"/>
    <w:rsid w:val="002D17D4"/>
    <w:rsid w:val="002D4BD3"/>
    <w:rsid w:val="002D5BA9"/>
    <w:rsid w:val="002D6CF1"/>
    <w:rsid w:val="002E2153"/>
    <w:rsid w:val="002E2A0A"/>
    <w:rsid w:val="002E4273"/>
    <w:rsid w:val="002E5ACE"/>
    <w:rsid w:val="002E5BF7"/>
    <w:rsid w:val="002F135E"/>
    <w:rsid w:val="002F215F"/>
    <w:rsid w:val="002F32CB"/>
    <w:rsid w:val="00300655"/>
    <w:rsid w:val="00302891"/>
    <w:rsid w:val="00306F54"/>
    <w:rsid w:val="00310553"/>
    <w:rsid w:val="00310DA7"/>
    <w:rsid w:val="0031374F"/>
    <w:rsid w:val="0031409F"/>
    <w:rsid w:val="00314AA8"/>
    <w:rsid w:val="00314E03"/>
    <w:rsid w:val="003162FD"/>
    <w:rsid w:val="00316CB1"/>
    <w:rsid w:val="00316EC4"/>
    <w:rsid w:val="00322340"/>
    <w:rsid w:val="00326002"/>
    <w:rsid w:val="00326D02"/>
    <w:rsid w:val="0033123F"/>
    <w:rsid w:val="0033436B"/>
    <w:rsid w:val="00335CB2"/>
    <w:rsid w:val="00336483"/>
    <w:rsid w:val="0033700D"/>
    <w:rsid w:val="00340B1B"/>
    <w:rsid w:val="003432B7"/>
    <w:rsid w:val="00343B00"/>
    <w:rsid w:val="00344C05"/>
    <w:rsid w:val="00344C6A"/>
    <w:rsid w:val="003453E8"/>
    <w:rsid w:val="0034556B"/>
    <w:rsid w:val="00346DE7"/>
    <w:rsid w:val="00351925"/>
    <w:rsid w:val="0035220A"/>
    <w:rsid w:val="00353774"/>
    <w:rsid w:val="0035472A"/>
    <w:rsid w:val="00354FCF"/>
    <w:rsid w:val="003560DB"/>
    <w:rsid w:val="00356C3D"/>
    <w:rsid w:val="0035792A"/>
    <w:rsid w:val="00357979"/>
    <w:rsid w:val="003615B0"/>
    <w:rsid w:val="00362533"/>
    <w:rsid w:val="003648F1"/>
    <w:rsid w:val="00364DF3"/>
    <w:rsid w:val="00367964"/>
    <w:rsid w:val="003708FC"/>
    <w:rsid w:val="00370FEC"/>
    <w:rsid w:val="00371BB1"/>
    <w:rsid w:val="003721D6"/>
    <w:rsid w:val="00373E40"/>
    <w:rsid w:val="00374805"/>
    <w:rsid w:val="00374ECA"/>
    <w:rsid w:val="003757CE"/>
    <w:rsid w:val="00375EEC"/>
    <w:rsid w:val="003761E1"/>
    <w:rsid w:val="00377C14"/>
    <w:rsid w:val="00380061"/>
    <w:rsid w:val="00380EB0"/>
    <w:rsid w:val="0038127A"/>
    <w:rsid w:val="00381E8A"/>
    <w:rsid w:val="00386226"/>
    <w:rsid w:val="00387A1D"/>
    <w:rsid w:val="0039053B"/>
    <w:rsid w:val="003935C0"/>
    <w:rsid w:val="003935FB"/>
    <w:rsid w:val="00393AE0"/>
    <w:rsid w:val="003940B2"/>
    <w:rsid w:val="003941A1"/>
    <w:rsid w:val="00394995"/>
    <w:rsid w:val="00394FDF"/>
    <w:rsid w:val="0039565B"/>
    <w:rsid w:val="00397990"/>
    <w:rsid w:val="00397BB9"/>
    <w:rsid w:val="003A07EB"/>
    <w:rsid w:val="003A15C3"/>
    <w:rsid w:val="003A19E2"/>
    <w:rsid w:val="003A31DA"/>
    <w:rsid w:val="003A4357"/>
    <w:rsid w:val="003B4E04"/>
    <w:rsid w:val="003B5146"/>
    <w:rsid w:val="003B6F1B"/>
    <w:rsid w:val="003C75E6"/>
    <w:rsid w:val="003D05E9"/>
    <w:rsid w:val="003D5C2F"/>
    <w:rsid w:val="003D6B1F"/>
    <w:rsid w:val="003E066A"/>
    <w:rsid w:val="003E073A"/>
    <w:rsid w:val="003E0981"/>
    <w:rsid w:val="003E09C9"/>
    <w:rsid w:val="003E1D9B"/>
    <w:rsid w:val="003E2F21"/>
    <w:rsid w:val="003E3254"/>
    <w:rsid w:val="003E3FD3"/>
    <w:rsid w:val="003E7557"/>
    <w:rsid w:val="003E7599"/>
    <w:rsid w:val="003F2AF0"/>
    <w:rsid w:val="003F3816"/>
    <w:rsid w:val="003F4C22"/>
    <w:rsid w:val="003F5A08"/>
    <w:rsid w:val="003F6DE8"/>
    <w:rsid w:val="00401207"/>
    <w:rsid w:val="00402021"/>
    <w:rsid w:val="00403C91"/>
    <w:rsid w:val="004066EF"/>
    <w:rsid w:val="00407DD3"/>
    <w:rsid w:val="004108DE"/>
    <w:rsid w:val="004130D7"/>
    <w:rsid w:val="004135FF"/>
    <w:rsid w:val="0041444B"/>
    <w:rsid w:val="00415251"/>
    <w:rsid w:val="00416834"/>
    <w:rsid w:val="00420716"/>
    <w:rsid w:val="00421543"/>
    <w:rsid w:val="00421B3C"/>
    <w:rsid w:val="004266C5"/>
    <w:rsid w:val="00426ED0"/>
    <w:rsid w:val="00426EFE"/>
    <w:rsid w:val="0043054B"/>
    <w:rsid w:val="004325A2"/>
    <w:rsid w:val="004325FB"/>
    <w:rsid w:val="00437035"/>
    <w:rsid w:val="00437EAC"/>
    <w:rsid w:val="00437EE0"/>
    <w:rsid w:val="00442505"/>
    <w:rsid w:val="00442DAD"/>
    <w:rsid w:val="004432BA"/>
    <w:rsid w:val="0044407E"/>
    <w:rsid w:val="00447BB9"/>
    <w:rsid w:val="004500ED"/>
    <w:rsid w:val="00452628"/>
    <w:rsid w:val="00453591"/>
    <w:rsid w:val="0045473F"/>
    <w:rsid w:val="00455148"/>
    <w:rsid w:val="00457B8C"/>
    <w:rsid w:val="004602F9"/>
    <w:rsid w:val="0046031D"/>
    <w:rsid w:val="004608F9"/>
    <w:rsid w:val="004618D2"/>
    <w:rsid w:val="0046386F"/>
    <w:rsid w:val="004640A6"/>
    <w:rsid w:val="00466341"/>
    <w:rsid w:val="00466D09"/>
    <w:rsid w:val="00466EE7"/>
    <w:rsid w:val="004670AC"/>
    <w:rsid w:val="004702E9"/>
    <w:rsid w:val="00473841"/>
    <w:rsid w:val="00474C39"/>
    <w:rsid w:val="00474C4A"/>
    <w:rsid w:val="004764BE"/>
    <w:rsid w:val="00477141"/>
    <w:rsid w:val="004778AA"/>
    <w:rsid w:val="00477D78"/>
    <w:rsid w:val="00477FFA"/>
    <w:rsid w:val="00480D5A"/>
    <w:rsid w:val="00480FF3"/>
    <w:rsid w:val="004813BF"/>
    <w:rsid w:val="00481721"/>
    <w:rsid w:val="00481EAE"/>
    <w:rsid w:val="0048525B"/>
    <w:rsid w:val="004861E6"/>
    <w:rsid w:val="004901C2"/>
    <w:rsid w:val="00493CF8"/>
    <w:rsid w:val="004953EA"/>
    <w:rsid w:val="004A01F9"/>
    <w:rsid w:val="004A0CAD"/>
    <w:rsid w:val="004A2957"/>
    <w:rsid w:val="004A3817"/>
    <w:rsid w:val="004A3913"/>
    <w:rsid w:val="004A3940"/>
    <w:rsid w:val="004A789D"/>
    <w:rsid w:val="004B0EC0"/>
    <w:rsid w:val="004B325C"/>
    <w:rsid w:val="004B32B4"/>
    <w:rsid w:val="004B3485"/>
    <w:rsid w:val="004B6104"/>
    <w:rsid w:val="004C0551"/>
    <w:rsid w:val="004C504D"/>
    <w:rsid w:val="004C55BD"/>
    <w:rsid w:val="004C5F1D"/>
    <w:rsid w:val="004C7ABD"/>
    <w:rsid w:val="004D05AC"/>
    <w:rsid w:val="004D1CF4"/>
    <w:rsid w:val="004D5F95"/>
    <w:rsid w:val="004D6DC3"/>
    <w:rsid w:val="004D72B5"/>
    <w:rsid w:val="004E13C3"/>
    <w:rsid w:val="004E2638"/>
    <w:rsid w:val="004E3F05"/>
    <w:rsid w:val="004E5106"/>
    <w:rsid w:val="004E5E17"/>
    <w:rsid w:val="004E6107"/>
    <w:rsid w:val="004E6981"/>
    <w:rsid w:val="004E6CC9"/>
    <w:rsid w:val="004F1377"/>
    <w:rsid w:val="004F22AC"/>
    <w:rsid w:val="004F291D"/>
    <w:rsid w:val="004F2DCB"/>
    <w:rsid w:val="004F46CC"/>
    <w:rsid w:val="004F49CC"/>
    <w:rsid w:val="004F7A6F"/>
    <w:rsid w:val="005040E6"/>
    <w:rsid w:val="00504F81"/>
    <w:rsid w:val="00506E09"/>
    <w:rsid w:val="005108F3"/>
    <w:rsid w:val="00513480"/>
    <w:rsid w:val="00513735"/>
    <w:rsid w:val="00514708"/>
    <w:rsid w:val="00515989"/>
    <w:rsid w:val="00517584"/>
    <w:rsid w:val="005177ED"/>
    <w:rsid w:val="005248C5"/>
    <w:rsid w:val="005248EA"/>
    <w:rsid w:val="005313DA"/>
    <w:rsid w:val="00531AFC"/>
    <w:rsid w:val="00532A8F"/>
    <w:rsid w:val="005337B6"/>
    <w:rsid w:val="00533EE8"/>
    <w:rsid w:val="00535C54"/>
    <w:rsid w:val="00536C67"/>
    <w:rsid w:val="00541214"/>
    <w:rsid w:val="00541378"/>
    <w:rsid w:val="00541C5C"/>
    <w:rsid w:val="005442A6"/>
    <w:rsid w:val="00545FA1"/>
    <w:rsid w:val="005504BD"/>
    <w:rsid w:val="00550632"/>
    <w:rsid w:val="00551B7F"/>
    <w:rsid w:val="00554628"/>
    <w:rsid w:val="00555E74"/>
    <w:rsid w:val="00555F23"/>
    <w:rsid w:val="005563E5"/>
    <w:rsid w:val="0055769D"/>
    <w:rsid w:val="00560842"/>
    <w:rsid w:val="0056098A"/>
    <w:rsid w:val="00562373"/>
    <w:rsid w:val="0056271E"/>
    <w:rsid w:val="00563C1F"/>
    <w:rsid w:val="005647BA"/>
    <w:rsid w:val="00564951"/>
    <w:rsid w:val="00564F25"/>
    <w:rsid w:val="00565D75"/>
    <w:rsid w:val="0056610F"/>
    <w:rsid w:val="005667EE"/>
    <w:rsid w:val="00566ABF"/>
    <w:rsid w:val="005675B1"/>
    <w:rsid w:val="00567DBC"/>
    <w:rsid w:val="00573F36"/>
    <w:rsid w:val="00574A01"/>
    <w:rsid w:val="00574E3B"/>
    <w:rsid w:val="00575BCA"/>
    <w:rsid w:val="0057665F"/>
    <w:rsid w:val="00581215"/>
    <w:rsid w:val="005828D4"/>
    <w:rsid w:val="005846BC"/>
    <w:rsid w:val="00584F3C"/>
    <w:rsid w:val="005867EA"/>
    <w:rsid w:val="00590526"/>
    <w:rsid w:val="00590604"/>
    <w:rsid w:val="005912D4"/>
    <w:rsid w:val="00596FF9"/>
    <w:rsid w:val="00597207"/>
    <w:rsid w:val="005A06D9"/>
    <w:rsid w:val="005A15B6"/>
    <w:rsid w:val="005A181B"/>
    <w:rsid w:val="005A2929"/>
    <w:rsid w:val="005A2AA1"/>
    <w:rsid w:val="005A44BA"/>
    <w:rsid w:val="005A54A8"/>
    <w:rsid w:val="005A6BA8"/>
    <w:rsid w:val="005B0344"/>
    <w:rsid w:val="005B04D1"/>
    <w:rsid w:val="005B22AC"/>
    <w:rsid w:val="005B2406"/>
    <w:rsid w:val="005B2B6E"/>
    <w:rsid w:val="005B520E"/>
    <w:rsid w:val="005B64DC"/>
    <w:rsid w:val="005C07D4"/>
    <w:rsid w:val="005C1E70"/>
    <w:rsid w:val="005C2DB4"/>
    <w:rsid w:val="005C385F"/>
    <w:rsid w:val="005C497A"/>
    <w:rsid w:val="005C6C63"/>
    <w:rsid w:val="005D06BD"/>
    <w:rsid w:val="005D06D3"/>
    <w:rsid w:val="005D0CEB"/>
    <w:rsid w:val="005D1518"/>
    <w:rsid w:val="005D5B18"/>
    <w:rsid w:val="005D5E2C"/>
    <w:rsid w:val="005E2800"/>
    <w:rsid w:val="005E41D6"/>
    <w:rsid w:val="005E5718"/>
    <w:rsid w:val="005E5BFC"/>
    <w:rsid w:val="005E5F8E"/>
    <w:rsid w:val="005E6075"/>
    <w:rsid w:val="005E7939"/>
    <w:rsid w:val="005F03DC"/>
    <w:rsid w:val="005F071A"/>
    <w:rsid w:val="005F14F1"/>
    <w:rsid w:val="005F16F4"/>
    <w:rsid w:val="005F1FA7"/>
    <w:rsid w:val="005F299C"/>
    <w:rsid w:val="005F4308"/>
    <w:rsid w:val="005F5794"/>
    <w:rsid w:val="00600F30"/>
    <w:rsid w:val="00601C28"/>
    <w:rsid w:val="00605825"/>
    <w:rsid w:val="00605A6E"/>
    <w:rsid w:val="00605E3E"/>
    <w:rsid w:val="006102E1"/>
    <w:rsid w:val="00620E8F"/>
    <w:rsid w:val="006217C7"/>
    <w:rsid w:val="0062195E"/>
    <w:rsid w:val="00622D4D"/>
    <w:rsid w:val="00626277"/>
    <w:rsid w:val="00626A3F"/>
    <w:rsid w:val="00630EE4"/>
    <w:rsid w:val="00631FCA"/>
    <w:rsid w:val="0063534C"/>
    <w:rsid w:val="00642DB0"/>
    <w:rsid w:val="00644BD4"/>
    <w:rsid w:val="00645D22"/>
    <w:rsid w:val="00646222"/>
    <w:rsid w:val="00646634"/>
    <w:rsid w:val="006466AF"/>
    <w:rsid w:val="00647AED"/>
    <w:rsid w:val="006513EF"/>
    <w:rsid w:val="00651A08"/>
    <w:rsid w:val="00654204"/>
    <w:rsid w:val="00655299"/>
    <w:rsid w:val="00655C5B"/>
    <w:rsid w:val="00656047"/>
    <w:rsid w:val="00657F06"/>
    <w:rsid w:val="006609E3"/>
    <w:rsid w:val="00663AF1"/>
    <w:rsid w:val="006642B6"/>
    <w:rsid w:val="0066648B"/>
    <w:rsid w:val="00670434"/>
    <w:rsid w:val="00670951"/>
    <w:rsid w:val="006714F5"/>
    <w:rsid w:val="0067638C"/>
    <w:rsid w:val="00676889"/>
    <w:rsid w:val="00676F9A"/>
    <w:rsid w:val="00677E72"/>
    <w:rsid w:val="0068364E"/>
    <w:rsid w:val="00685E9F"/>
    <w:rsid w:val="006863E0"/>
    <w:rsid w:val="00686D33"/>
    <w:rsid w:val="0068742A"/>
    <w:rsid w:val="00690818"/>
    <w:rsid w:val="00690844"/>
    <w:rsid w:val="00690C01"/>
    <w:rsid w:val="00697198"/>
    <w:rsid w:val="00697AD9"/>
    <w:rsid w:val="006A3F25"/>
    <w:rsid w:val="006A7263"/>
    <w:rsid w:val="006B26E5"/>
    <w:rsid w:val="006B6646"/>
    <w:rsid w:val="006B6B66"/>
    <w:rsid w:val="006B753B"/>
    <w:rsid w:val="006B7677"/>
    <w:rsid w:val="006B7C2D"/>
    <w:rsid w:val="006B7E09"/>
    <w:rsid w:val="006C0C2C"/>
    <w:rsid w:val="006C18A3"/>
    <w:rsid w:val="006C45C1"/>
    <w:rsid w:val="006C53B6"/>
    <w:rsid w:val="006C71D4"/>
    <w:rsid w:val="006C7EB0"/>
    <w:rsid w:val="006D1DAB"/>
    <w:rsid w:val="006D26E8"/>
    <w:rsid w:val="006D76AC"/>
    <w:rsid w:val="006D7E46"/>
    <w:rsid w:val="006E2545"/>
    <w:rsid w:val="006E26A8"/>
    <w:rsid w:val="006E2D2F"/>
    <w:rsid w:val="006E3804"/>
    <w:rsid w:val="006E3BA3"/>
    <w:rsid w:val="006E3DA6"/>
    <w:rsid w:val="006E5C20"/>
    <w:rsid w:val="006E5E93"/>
    <w:rsid w:val="006E6D82"/>
    <w:rsid w:val="006F0294"/>
    <w:rsid w:val="006F2FEC"/>
    <w:rsid w:val="006F402B"/>
    <w:rsid w:val="006F4953"/>
    <w:rsid w:val="006F53E5"/>
    <w:rsid w:val="006F5860"/>
    <w:rsid w:val="006F6173"/>
    <w:rsid w:val="006F6490"/>
    <w:rsid w:val="006F6D3D"/>
    <w:rsid w:val="006F6D80"/>
    <w:rsid w:val="00701C93"/>
    <w:rsid w:val="00702F61"/>
    <w:rsid w:val="00704E56"/>
    <w:rsid w:val="00705856"/>
    <w:rsid w:val="00706C19"/>
    <w:rsid w:val="00706C1E"/>
    <w:rsid w:val="007075F0"/>
    <w:rsid w:val="007117AB"/>
    <w:rsid w:val="00712A31"/>
    <w:rsid w:val="00714747"/>
    <w:rsid w:val="00714ABE"/>
    <w:rsid w:val="00715BEA"/>
    <w:rsid w:val="00716C58"/>
    <w:rsid w:val="00717C9C"/>
    <w:rsid w:val="00721376"/>
    <w:rsid w:val="0072137E"/>
    <w:rsid w:val="00722994"/>
    <w:rsid w:val="00722D91"/>
    <w:rsid w:val="00722E55"/>
    <w:rsid w:val="00724446"/>
    <w:rsid w:val="007257C4"/>
    <w:rsid w:val="0073040B"/>
    <w:rsid w:val="00732015"/>
    <w:rsid w:val="0073379F"/>
    <w:rsid w:val="00733FF4"/>
    <w:rsid w:val="007341F2"/>
    <w:rsid w:val="007343D3"/>
    <w:rsid w:val="00734B27"/>
    <w:rsid w:val="00735D2D"/>
    <w:rsid w:val="00740EEA"/>
    <w:rsid w:val="00741840"/>
    <w:rsid w:val="00741AE7"/>
    <w:rsid w:val="00743F2D"/>
    <w:rsid w:val="00747DE0"/>
    <w:rsid w:val="00751509"/>
    <w:rsid w:val="00752852"/>
    <w:rsid w:val="0075519B"/>
    <w:rsid w:val="00755E6D"/>
    <w:rsid w:val="007608A1"/>
    <w:rsid w:val="0076102F"/>
    <w:rsid w:val="00761811"/>
    <w:rsid w:val="007620E9"/>
    <w:rsid w:val="0076221F"/>
    <w:rsid w:val="00765756"/>
    <w:rsid w:val="00770592"/>
    <w:rsid w:val="00773AFF"/>
    <w:rsid w:val="00776559"/>
    <w:rsid w:val="00783043"/>
    <w:rsid w:val="00783EA3"/>
    <w:rsid w:val="0078434E"/>
    <w:rsid w:val="00784806"/>
    <w:rsid w:val="0079114E"/>
    <w:rsid w:val="00794804"/>
    <w:rsid w:val="00797276"/>
    <w:rsid w:val="007973B9"/>
    <w:rsid w:val="007A1036"/>
    <w:rsid w:val="007A26DD"/>
    <w:rsid w:val="007A39F1"/>
    <w:rsid w:val="007A4D15"/>
    <w:rsid w:val="007A5AA5"/>
    <w:rsid w:val="007B0BD0"/>
    <w:rsid w:val="007B2ACB"/>
    <w:rsid w:val="007B33F1"/>
    <w:rsid w:val="007B48DF"/>
    <w:rsid w:val="007B6DDA"/>
    <w:rsid w:val="007B7614"/>
    <w:rsid w:val="007C0308"/>
    <w:rsid w:val="007C0DCC"/>
    <w:rsid w:val="007C2FF2"/>
    <w:rsid w:val="007D3494"/>
    <w:rsid w:val="007D4217"/>
    <w:rsid w:val="007D6232"/>
    <w:rsid w:val="007D64DD"/>
    <w:rsid w:val="007E0A22"/>
    <w:rsid w:val="007E10F9"/>
    <w:rsid w:val="007E18F5"/>
    <w:rsid w:val="007E3A24"/>
    <w:rsid w:val="007E3FA9"/>
    <w:rsid w:val="007E4B74"/>
    <w:rsid w:val="007E536E"/>
    <w:rsid w:val="007E791F"/>
    <w:rsid w:val="007F07B1"/>
    <w:rsid w:val="007F13E4"/>
    <w:rsid w:val="007F1F99"/>
    <w:rsid w:val="007F33C7"/>
    <w:rsid w:val="007F34D6"/>
    <w:rsid w:val="007F5633"/>
    <w:rsid w:val="007F768F"/>
    <w:rsid w:val="00800128"/>
    <w:rsid w:val="008009B8"/>
    <w:rsid w:val="008025D4"/>
    <w:rsid w:val="008044C0"/>
    <w:rsid w:val="008063B6"/>
    <w:rsid w:val="0080791D"/>
    <w:rsid w:val="00811590"/>
    <w:rsid w:val="00815592"/>
    <w:rsid w:val="00815E4E"/>
    <w:rsid w:val="00815EE2"/>
    <w:rsid w:val="00820923"/>
    <w:rsid w:val="00821D4D"/>
    <w:rsid w:val="00822690"/>
    <w:rsid w:val="00824ECD"/>
    <w:rsid w:val="00826862"/>
    <w:rsid w:val="008305A9"/>
    <w:rsid w:val="0083083B"/>
    <w:rsid w:val="00832329"/>
    <w:rsid w:val="008327BF"/>
    <w:rsid w:val="00833727"/>
    <w:rsid w:val="0083540B"/>
    <w:rsid w:val="00835558"/>
    <w:rsid w:val="00836367"/>
    <w:rsid w:val="00836DE6"/>
    <w:rsid w:val="0083784D"/>
    <w:rsid w:val="00840412"/>
    <w:rsid w:val="0084052B"/>
    <w:rsid w:val="00840A80"/>
    <w:rsid w:val="00842446"/>
    <w:rsid w:val="00845B98"/>
    <w:rsid w:val="008502DC"/>
    <w:rsid w:val="00851276"/>
    <w:rsid w:val="008514F3"/>
    <w:rsid w:val="008532FE"/>
    <w:rsid w:val="00854469"/>
    <w:rsid w:val="00854CDB"/>
    <w:rsid w:val="00856C88"/>
    <w:rsid w:val="008600B9"/>
    <w:rsid w:val="00860158"/>
    <w:rsid w:val="00860313"/>
    <w:rsid w:val="00860742"/>
    <w:rsid w:val="008622FC"/>
    <w:rsid w:val="0086261B"/>
    <w:rsid w:val="00864C6D"/>
    <w:rsid w:val="00866AF8"/>
    <w:rsid w:val="00866D3F"/>
    <w:rsid w:val="00870D90"/>
    <w:rsid w:val="0087110A"/>
    <w:rsid w:val="00872BAB"/>
    <w:rsid w:val="00873603"/>
    <w:rsid w:val="00874F8A"/>
    <w:rsid w:val="00875101"/>
    <w:rsid w:val="00875D1F"/>
    <w:rsid w:val="008804B4"/>
    <w:rsid w:val="008815C2"/>
    <w:rsid w:val="00881EE6"/>
    <w:rsid w:val="00882DAE"/>
    <w:rsid w:val="008831F5"/>
    <w:rsid w:val="00883395"/>
    <w:rsid w:val="0088393D"/>
    <w:rsid w:val="008855BD"/>
    <w:rsid w:val="00886503"/>
    <w:rsid w:val="00886B86"/>
    <w:rsid w:val="00886E47"/>
    <w:rsid w:val="0089206E"/>
    <w:rsid w:val="00893834"/>
    <w:rsid w:val="008944BA"/>
    <w:rsid w:val="00894D3E"/>
    <w:rsid w:val="0089578F"/>
    <w:rsid w:val="00896206"/>
    <w:rsid w:val="00896EF9"/>
    <w:rsid w:val="008A0CC3"/>
    <w:rsid w:val="008A2C7D"/>
    <w:rsid w:val="008A49FE"/>
    <w:rsid w:val="008A6BED"/>
    <w:rsid w:val="008B09A5"/>
    <w:rsid w:val="008B1360"/>
    <w:rsid w:val="008B6601"/>
    <w:rsid w:val="008B6EF2"/>
    <w:rsid w:val="008C0A4D"/>
    <w:rsid w:val="008C15EC"/>
    <w:rsid w:val="008C19D5"/>
    <w:rsid w:val="008C2ECB"/>
    <w:rsid w:val="008C3937"/>
    <w:rsid w:val="008C4B23"/>
    <w:rsid w:val="008C6728"/>
    <w:rsid w:val="008C76A8"/>
    <w:rsid w:val="008D0BF9"/>
    <w:rsid w:val="008D444F"/>
    <w:rsid w:val="008D7047"/>
    <w:rsid w:val="008D7307"/>
    <w:rsid w:val="008D76C7"/>
    <w:rsid w:val="008D7978"/>
    <w:rsid w:val="008E04DF"/>
    <w:rsid w:val="008E1069"/>
    <w:rsid w:val="008E2A71"/>
    <w:rsid w:val="008E4418"/>
    <w:rsid w:val="008E4F3E"/>
    <w:rsid w:val="008E6538"/>
    <w:rsid w:val="008E68F7"/>
    <w:rsid w:val="008E73B8"/>
    <w:rsid w:val="008E7C5E"/>
    <w:rsid w:val="008F5735"/>
    <w:rsid w:val="008F6E2C"/>
    <w:rsid w:val="00900621"/>
    <w:rsid w:val="00900983"/>
    <w:rsid w:val="009011EB"/>
    <w:rsid w:val="00902477"/>
    <w:rsid w:val="009040F3"/>
    <w:rsid w:val="00910952"/>
    <w:rsid w:val="00911F5A"/>
    <w:rsid w:val="009120F8"/>
    <w:rsid w:val="009123CD"/>
    <w:rsid w:val="0091432E"/>
    <w:rsid w:val="00914435"/>
    <w:rsid w:val="00916AB7"/>
    <w:rsid w:val="00920B2C"/>
    <w:rsid w:val="00922184"/>
    <w:rsid w:val="00922240"/>
    <w:rsid w:val="0092367D"/>
    <w:rsid w:val="00923A22"/>
    <w:rsid w:val="0092676A"/>
    <w:rsid w:val="009303D9"/>
    <w:rsid w:val="00931F99"/>
    <w:rsid w:val="00932230"/>
    <w:rsid w:val="00933C64"/>
    <w:rsid w:val="00935924"/>
    <w:rsid w:val="00936316"/>
    <w:rsid w:val="00936A2B"/>
    <w:rsid w:val="009406BE"/>
    <w:rsid w:val="00940A77"/>
    <w:rsid w:val="0094174B"/>
    <w:rsid w:val="009425FB"/>
    <w:rsid w:val="00942E61"/>
    <w:rsid w:val="00943605"/>
    <w:rsid w:val="00944DE3"/>
    <w:rsid w:val="00946E78"/>
    <w:rsid w:val="009514CC"/>
    <w:rsid w:val="00952609"/>
    <w:rsid w:val="00952726"/>
    <w:rsid w:val="00954D3F"/>
    <w:rsid w:val="009559B9"/>
    <w:rsid w:val="00956799"/>
    <w:rsid w:val="0095725C"/>
    <w:rsid w:val="0095796E"/>
    <w:rsid w:val="00960A39"/>
    <w:rsid w:val="00961F84"/>
    <w:rsid w:val="009620E2"/>
    <w:rsid w:val="00962F55"/>
    <w:rsid w:val="00963AC6"/>
    <w:rsid w:val="009658B7"/>
    <w:rsid w:val="00966AA8"/>
    <w:rsid w:val="009702B6"/>
    <w:rsid w:val="00970D42"/>
    <w:rsid w:val="00971D7D"/>
    <w:rsid w:val="00971F6E"/>
    <w:rsid w:val="00972203"/>
    <w:rsid w:val="009731CF"/>
    <w:rsid w:val="00973D81"/>
    <w:rsid w:val="00974D15"/>
    <w:rsid w:val="0097583F"/>
    <w:rsid w:val="00981090"/>
    <w:rsid w:val="009813A6"/>
    <w:rsid w:val="00982443"/>
    <w:rsid w:val="00982EEF"/>
    <w:rsid w:val="00983163"/>
    <w:rsid w:val="00983DF2"/>
    <w:rsid w:val="0098517E"/>
    <w:rsid w:val="00985E6F"/>
    <w:rsid w:val="009861C3"/>
    <w:rsid w:val="0098768D"/>
    <w:rsid w:val="00987DE7"/>
    <w:rsid w:val="00990CF9"/>
    <w:rsid w:val="0099225A"/>
    <w:rsid w:val="00993406"/>
    <w:rsid w:val="00993478"/>
    <w:rsid w:val="0099356C"/>
    <w:rsid w:val="009937B3"/>
    <w:rsid w:val="00996FD6"/>
    <w:rsid w:val="00997DA8"/>
    <w:rsid w:val="009A04C7"/>
    <w:rsid w:val="009A3BB8"/>
    <w:rsid w:val="009A6D33"/>
    <w:rsid w:val="009B0B34"/>
    <w:rsid w:val="009B13FE"/>
    <w:rsid w:val="009B38BD"/>
    <w:rsid w:val="009B715D"/>
    <w:rsid w:val="009B752A"/>
    <w:rsid w:val="009B7DCA"/>
    <w:rsid w:val="009C167C"/>
    <w:rsid w:val="009C17CB"/>
    <w:rsid w:val="009C36DC"/>
    <w:rsid w:val="009C3C63"/>
    <w:rsid w:val="009C4EC4"/>
    <w:rsid w:val="009C5275"/>
    <w:rsid w:val="009C734F"/>
    <w:rsid w:val="009C745E"/>
    <w:rsid w:val="009D0164"/>
    <w:rsid w:val="009D1564"/>
    <w:rsid w:val="009D1603"/>
    <w:rsid w:val="009D357E"/>
    <w:rsid w:val="009D500B"/>
    <w:rsid w:val="009D5FCE"/>
    <w:rsid w:val="009E09AA"/>
    <w:rsid w:val="009E0E94"/>
    <w:rsid w:val="009E18BB"/>
    <w:rsid w:val="009E1CE7"/>
    <w:rsid w:val="009E2142"/>
    <w:rsid w:val="009E2D14"/>
    <w:rsid w:val="009E4593"/>
    <w:rsid w:val="009E60C0"/>
    <w:rsid w:val="009F0D29"/>
    <w:rsid w:val="009F182C"/>
    <w:rsid w:val="009F1D79"/>
    <w:rsid w:val="009F5CD7"/>
    <w:rsid w:val="00A020CB"/>
    <w:rsid w:val="00A03D35"/>
    <w:rsid w:val="00A04EC8"/>
    <w:rsid w:val="00A059B3"/>
    <w:rsid w:val="00A07C88"/>
    <w:rsid w:val="00A10AF5"/>
    <w:rsid w:val="00A10B11"/>
    <w:rsid w:val="00A12469"/>
    <w:rsid w:val="00A12CBF"/>
    <w:rsid w:val="00A1527F"/>
    <w:rsid w:val="00A16273"/>
    <w:rsid w:val="00A20057"/>
    <w:rsid w:val="00A24B7D"/>
    <w:rsid w:val="00A24F21"/>
    <w:rsid w:val="00A25171"/>
    <w:rsid w:val="00A278D4"/>
    <w:rsid w:val="00A3078F"/>
    <w:rsid w:val="00A308D2"/>
    <w:rsid w:val="00A3099A"/>
    <w:rsid w:val="00A31249"/>
    <w:rsid w:val="00A31CEE"/>
    <w:rsid w:val="00A33AAD"/>
    <w:rsid w:val="00A404E8"/>
    <w:rsid w:val="00A406FB"/>
    <w:rsid w:val="00A40A0F"/>
    <w:rsid w:val="00A40A83"/>
    <w:rsid w:val="00A42FCF"/>
    <w:rsid w:val="00A4481D"/>
    <w:rsid w:val="00A44879"/>
    <w:rsid w:val="00A452A8"/>
    <w:rsid w:val="00A46474"/>
    <w:rsid w:val="00A4653B"/>
    <w:rsid w:val="00A4686D"/>
    <w:rsid w:val="00A46DFB"/>
    <w:rsid w:val="00A46FB2"/>
    <w:rsid w:val="00A51496"/>
    <w:rsid w:val="00A52738"/>
    <w:rsid w:val="00A55DD2"/>
    <w:rsid w:val="00A56CAB"/>
    <w:rsid w:val="00A61B1B"/>
    <w:rsid w:val="00A6538F"/>
    <w:rsid w:val="00A65A64"/>
    <w:rsid w:val="00A65D8E"/>
    <w:rsid w:val="00A707F2"/>
    <w:rsid w:val="00A72874"/>
    <w:rsid w:val="00A72C6F"/>
    <w:rsid w:val="00A74192"/>
    <w:rsid w:val="00A747DB"/>
    <w:rsid w:val="00A75248"/>
    <w:rsid w:val="00A75279"/>
    <w:rsid w:val="00A7689A"/>
    <w:rsid w:val="00A8007C"/>
    <w:rsid w:val="00A808E4"/>
    <w:rsid w:val="00A828E4"/>
    <w:rsid w:val="00A82940"/>
    <w:rsid w:val="00A838E9"/>
    <w:rsid w:val="00A84577"/>
    <w:rsid w:val="00A84B79"/>
    <w:rsid w:val="00A85F8E"/>
    <w:rsid w:val="00A8769B"/>
    <w:rsid w:val="00A90E41"/>
    <w:rsid w:val="00A927D0"/>
    <w:rsid w:val="00A95332"/>
    <w:rsid w:val="00A95D31"/>
    <w:rsid w:val="00A96250"/>
    <w:rsid w:val="00A96680"/>
    <w:rsid w:val="00A979C7"/>
    <w:rsid w:val="00AA00DD"/>
    <w:rsid w:val="00AA0FFB"/>
    <w:rsid w:val="00AA179D"/>
    <w:rsid w:val="00AA186B"/>
    <w:rsid w:val="00AA67CF"/>
    <w:rsid w:val="00AA7311"/>
    <w:rsid w:val="00AB1FA1"/>
    <w:rsid w:val="00AB3296"/>
    <w:rsid w:val="00AB3419"/>
    <w:rsid w:val="00AB46AA"/>
    <w:rsid w:val="00AB52F9"/>
    <w:rsid w:val="00AB6167"/>
    <w:rsid w:val="00AB672B"/>
    <w:rsid w:val="00AB67D9"/>
    <w:rsid w:val="00AC3319"/>
    <w:rsid w:val="00AC4A75"/>
    <w:rsid w:val="00AC4C0E"/>
    <w:rsid w:val="00AC5729"/>
    <w:rsid w:val="00AD2308"/>
    <w:rsid w:val="00AD534B"/>
    <w:rsid w:val="00AD54C2"/>
    <w:rsid w:val="00AD6736"/>
    <w:rsid w:val="00AD6DB0"/>
    <w:rsid w:val="00AD77E6"/>
    <w:rsid w:val="00AD7C5E"/>
    <w:rsid w:val="00AE1592"/>
    <w:rsid w:val="00AE1ED4"/>
    <w:rsid w:val="00AE3409"/>
    <w:rsid w:val="00AE74F5"/>
    <w:rsid w:val="00AE7C97"/>
    <w:rsid w:val="00AF3404"/>
    <w:rsid w:val="00AF405F"/>
    <w:rsid w:val="00AF4B58"/>
    <w:rsid w:val="00AF56AC"/>
    <w:rsid w:val="00AF67B7"/>
    <w:rsid w:val="00AF6A01"/>
    <w:rsid w:val="00B00A90"/>
    <w:rsid w:val="00B00B69"/>
    <w:rsid w:val="00B01C9A"/>
    <w:rsid w:val="00B0486D"/>
    <w:rsid w:val="00B06940"/>
    <w:rsid w:val="00B07560"/>
    <w:rsid w:val="00B076EE"/>
    <w:rsid w:val="00B11A60"/>
    <w:rsid w:val="00B126C6"/>
    <w:rsid w:val="00B12CC3"/>
    <w:rsid w:val="00B13290"/>
    <w:rsid w:val="00B15DC1"/>
    <w:rsid w:val="00B17570"/>
    <w:rsid w:val="00B21EED"/>
    <w:rsid w:val="00B22613"/>
    <w:rsid w:val="00B26C16"/>
    <w:rsid w:val="00B27071"/>
    <w:rsid w:val="00B30CC5"/>
    <w:rsid w:val="00B35774"/>
    <w:rsid w:val="00B3785F"/>
    <w:rsid w:val="00B40993"/>
    <w:rsid w:val="00B41AE4"/>
    <w:rsid w:val="00B4206C"/>
    <w:rsid w:val="00B475DA"/>
    <w:rsid w:val="00B47D00"/>
    <w:rsid w:val="00B50E4B"/>
    <w:rsid w:val="00B51020"/>
    <w:rsid w:val="00B516A2"/>
    <w:rsid w:val="00B5195C"/>
    <w:rsid w:val="00B51B0D"/>
    <w:rsid w:val="00B526A8"/>
    <w:rsid w:val="00B5289D"/>
    <w:rsid w:val="00B52A5D"/>
    <w:rsid w:val="00B53A50"/>
    <w:rsid w:val="00B53C82"/>
    <w:rsid w:val="00B55329"/>
    <w:rsid w:val="00B561F5"/>
    <w:rsid w:val="00B5679E"/>
    <w:rsid w:val="00B570C1"/>
    <w:rsid w:val="00B60CFB"/>
    <w:rsid w:val="00B620D6"/>
    <w:rsid w:val="00B641AF"/>
    <w:rsid w:val="00B6602B"/>
    <w:rsid w:val="00B675A5"/>
    <w:rsid w:val="00B725C0"/>
    <w:rsid w:val="00B726C1"/>
    <w:rsid w:val="00B72C9B"/>
    <w:rsid w:val="00B74832"/>
    <w:rsid w:val="00B75D0E"/>
    <w:rsid w:val="00B768D1"/>
    <w:rsid w:val="00B83D42"/>
    <w:rsid w:val="00B85357"/>
    <w:rsid w:val="00B85786"/>
    <w:rsid w:val="00B85A55"/>
    <w:rsid w:val="00B91B90"/>
    <w:rsid w:val="00B936D6"/>
    <w:rsid w:val="00B962F8"/>
    <w:rsid w:val="00B966E7"/>
    <w:rsid w:val="00BA1025"/>
    <w:rsid w:val="00BA1B4E"/>
    <w:rsid w:val="00BA5506"/>
    <w:rsid w:val="00BA79BF"/>
    <w:rsid w:val="00BB07C5"/>
    <w:rsid w:val="00BB1EC0"/>
    <w:rsid w:val="00BB3B5A"/>
    <w:rsid w:val="00BB3B60"/>
    <w:rsid w:val="00BC07F9"/>
    <w:rsid w:val="00BC1A49"/>
    <w:rsid w:val="00BC2B1D"/>
    <w:rsid w:val="00BC3420"/>
    <w:rsid w:val="00BC479A"/>
    <w:rsid w:val="00BC5469"/>
    <w:rsid w:val="00BD4013"/>
    <w:rsid w:val="00BD4B3B"/>
    <w:rsid w:val="00BD5438"/>
    <w:rsid w:val="00BD670B"/>
    <w:rsid w:val="00BE2C0C"/>
    <w:rsid w:val="00BE3F9C"/>
    <w:rsid w:val="00BE7435"/>
    <w:rsid w:val="00BE7D3C"/>
    <w:rsid w:val="00BF2C57"/>
    <w:rsid w:val="00BF3C61"/>
    <w:rsid w:val="00BF4048"/>
    <w:rsid w:val="00BF5FF6"/>
    <w:rsid w:val="00C00AA3"/>
    <w:rsid w:val="00C0207F"/>
    <w:rsid w:val="00C0242F"/>
    <w:rsid w:val="00C02C23"/>
    <w:rsid w:val="00C04F80"/>
    <w:rsid w:val="00C06DB9"/>
    <w:rsid w:val="00C11B35"/>
    <w:rsid w:val="00C13A7A"/>
    <w:rsid w:val="00C13B0D"/>
    <w:rsid w:val="00C14C75"/>
    <w:rsid w:val="00C156B6"/>
    <w:rsid w:val="00C16117"/>
    <w:rsid w:val="00C17BFD"/>
    <w:rsid w:val="00C21A95"/>
    <w:rsid w:val="00C25968"/>
    <w:rsid w:val="00C27C73"/>
    <w:rsid w:val="00C3075A"/>
    <w:rsid w:val="00C31DD4"/>
    <w:rsid w:val="00C33DCD"/>
    <w:rsid w:val="00C34044"/>
    <w:rsid w:val="00C3551D"/>
    <w:rsid w:val="00C40CCE"/>
    <w:rsid w:val="00C4359E"/>
    <w:rsid w:val="00C44104"/>
    <w:rsid w:val="00C44F1D"/>
    <w:rsid w:val="00C46EFD"/>
    <w:rsid w:val="00C47F14"/>
    <w:rsid w:val="00C50B34"/>
    <w:rsid w:val="00C50D8A"/>
    <w:rsid w:val="00C51B6E"/>
    <w:rsid w:val="00C524B7"/>
    <w:rsid w:val="00C56BB6"/>
    <w:rsid w:val="00C611E5"/>
    <w:rsid w:val="00C6258F"/>
    <w:rsid w:val="00C66E44"/>
    <w:rsid w:val="00C67A61"/>
    <w:rsid w:val="00C709E9"/>
    <w:rsid w:val="00C70CD2"/>
    <w:rsid w:val="00C71681"/>
    <w:rsid w:val="00C73061"/>
    <w:rsid w:val="00C73179"/>
    <w:rsid w:val="00C750C9"/>
    <w:rsid w:val="00C75FFC"/>
    <w:rsid w:val="00C7638B"/>
    <w:rsid w:val="00C818C5"/>
    <w:rsid w:val="00C81F30"/>
    <w:rsid w:val="00C830D7"/>
    <w:rsid w:val="00C846C3"/>
    <w:rsid w:val="00C853CB"/>
    <w:rsid w:val="00C85721"/>
    <w:rsid w:val="00C85FB1"/>
    <w:rsid w:val="00C86BFE"/>
    <w:rsid w:val="00C876E0"/>
    <w:rsid w:val="00C87C42"/>
    <w:rsid w:val="00C87D7E"/>
    <w:rsid w:val="00C90EA5"/>
    <w:rsid w:val="00C919A4"/>
    <w:rsid w:val="00C928B4"/>
    <w:rsid w:val="00C92D07"/>
    <w:rsid w:val="00C92FB6"/>
    <w:rsid w:val="00C93449"/>
    <w:rsid w:val="00C97B91"/>
    <w:rsid w:val="00CA0B84"/>
    <w:rsid w:val="00CA1EC6"/>
    <w:rsid w:val="00CA22FF"/>
    <w:rsid w:val="00CA348B"/>
    <w:rsid w:val="00CA3E3B"/>
    <w:rsid w:val="00CA4392"/>
    <w:rsid w:val="00CA657A"/>
    <w:rsid w:val="00CA701A"/>
    <w:rsid w:val="00CA7BAC"/>
    <w:rsid w:val="00CB17A7"/>
    <w:rsid w:val="00CB2E77"/>
    <w:rsid w:val="00CB422B"/>
    <w:rsid w:val="00CB44C0"/>
    <w:rsid w:val="00CB6A8B"/>
    <w:rsid w:val="00CB6C53"/>
    <w:rsid w:val="00CC393F"/>
    <w:rsid w:val="00CC5140"/>
    <w:rsid w:val="00CC72C7"/>
    <w:rsid w:val="00CC78C6"/>
    <w:rsid w:val="00CD0D7E"/>
    <w:rsid w:val="00CD1535"/>
    <w:rsid w:val="00CD4565"/>
    <w:rsid w:val="00CD5D2B"/>
    <w:rsid w:val="00CD797F"/>
    <w:rsid w:val="00CE0D43"/>
    <w:rsid w:val="00CE2AC8"/>
    <w:rsid w:val="00CE35B7"/>
    <w:rsid w:val="00CE397E"/>
    <w:rsid w:val="00CE4451"/>
    <w:rsid w:val="00CE6235"/>
    <w:rsid w:val="00CF01AB"/>
    <w:rsid w:val="00CF0BE3"/>
    <w:rsid w:val="00CF1423"/>
    <w:rsid w:val="00CF1EA5"/>
    <w:rsid w:val="00CF21FD"/>
    <w:rsid w:val="00CF5A08"/>
    <w:rsid w:val="00D001D5"/>
    <w:rsid w:val="00D001F6"/>
    <w:rsid w:val="00D00EB4"/>
    <w:rsid w:val="00D01457"/>
    <w:rsid w:val="00D017FD"/>
    <w:rsid w:val="00D03778"/>
    <w:rsid w:val="00D0445E"/>
    <w:rsid w:val="00D0489E"/>
    <w:rsid w:val="00D061DC"/>
    <w:rsid w:val="00D2036F"/>
    <w:rsid w:val="00D2176E"/>
    <w:rsid w:val="00D2220B"/>
    <w:rsid w:val="00D23986"/>
    <w:rsid w:val="00D26C5E"/>
    <w:rsid w:val="00D26DDB"/>
    <w:rsid w:val="00D26F26"/>
    <w:rsid w:val="00D27B87"/>
    <w:rsid w:val="00D34D72"/>
    <w:rsid w:val="00D351A7"/>
    <w:rsid w:val="00D35DB9"/>
    <w:rsid w:val="00D41FFC"/>
    <w:rsid w:val="00D42377"/>
    <w:rsid w:val="00D45C87"/>
    <w:rsid w:val="00D46230"/>
    <w:rsid w:val="00D5078E"/>
    <w:rsid w:val="00D50DEC"/>
    <w:rsid w:val="00D51900"/>
    <w:rsid w:val="00D51F91"/>
    <w:rsid w:val="00D53666"/>
    <w:rsid w:val="00D5470E"/>
    <w:rsid w:val="00D54DF8"/>
    <w:rsid w:val="00D560AB"/>
    <w:rsid w:val="00D61CCE"/>
    <w:rsid w:val="00D632BE"/>
    <w:rsid w:val="00D6520B"/>
    <w:rsid w:val="00D6532B"/>
    <w:rsid w:val="00D6749E"/>
    <w:rsid w:val="00D676C6"/>
    <w:rsid w:val="00D70087"/>
    <w:rsid w:val="00D711A5"/>
    <w:rsid w:val="00D719AD"/>
    <w:rsid w:val="00D72278"/>
    <w:rsid w:val="00D72D06"/>
    <w:rsid w:val="00D74677"/>
    <w:rsid w:val="00D74D18"/>
    <w:rsid w:val="00D7522C"/>
    <w:rsid w:val="00D7536F"/>
    <w:rsid w:val="00D75528"/>
    <w:rsid w:val="00D76668"/>
    <w:rsid w:val="00D81BC1"/>
    <w:rsid w:val="00D8444F"/>
    <w:rsid w:val="00D84B6A"/>
    <w:rsid w:val="00D85907"/>
    <w:rsid w:val="00D86952"/>
    <w:rsid w:val="00D86F70"/>
    <w:rsid w:val="00D87604"/>
    <w:rsid w:val="00D9164E"/>
    <w:rsid w:val="00D9264A"/>
    <w:rsid w:val="00D928BC"/>
    <w:rsid w:val="00D93079"/>
    <w:rsid w:val="00D93A57"/>
    <w:rsid w:val="00D943A0"/>
    <w:rsid w:val="00D95CEA"/>
    <w:rsid w:val="00DA186D"/>
    <w:rsid w:val="00DA468D"/>
    <w:rsid w:val="00DB1420"/>
    <w:rsid w:val="00DB1E18"/>
    <w:rsid w:val="00DB2549"/>
    <w:rsid w:val="00DB4CD4"/>
    <w:rsid w:val="00DB54A3"/>
    <w:rsid w:val="00DB71DE"/>
    <w:rsid w:val="00DC1EAD"/>
    <w:rsid w:val="00DC2E5A"/>
    <w:rsid w:val="00DC4A23"/>
    <w:rsid w:val="00DC72DE"/>
    <w:rsid w:val="00DC7602"/>
    <w:rsid w:val="00DD0752"/>
    <w:rsid w:val="00DD1F70"/>
    <w:rsid w:val="00DD52AB"/>
    <w:rsid w:val="00DE1CEA"/>
    <w:rsid w:val="00DE2111"/>
    <w:rsid w:val="00DE5496"/>
    <w:rsid w:val="00DE563B"/>
    <w:rsid w:val="00DE62D1"/>
    <w:rsid w:val="00DE67AE"/>
    <w:rsid w:val="00DE7DFB"/>
    <w:rsid w:val="00DF0317"/>
    <w:rsid w:val="00DF173B"/>
    <w:rsid w:val="00DF1896"/>
    <w:rsid w:val="00DF7544"/>
    <w:rsid w:val="00DF7E22"/>
    <w:rsid w:val="00E00393"/>
    <w:rsid w:val="00E02956"/>
    <w:rsid w:val="00E0479B"/>
    <w:rsid w:val="00E07383"/>
    <w:rsid w:val="00E12172"/>
    <w:rsid w:val="00E13349"/>
    <w:rsid w:val="00E134FC"/>
    <w:rsid w:val="00E136CF"/>
    <w:rsid w:val="00E15770"/>
    <w:rsid w:val="00E16585"/>
    <w:rsid w:val="00E165BC"/>
    <w:rsid w:val="00E16D3B"/>
    <w:rsid w:val="00E170F9"/>
    <w:rsid w:val="00E21487"/>
    <w:rsid w:val="00E218E0"/>
    <w:rsid w:val="00E21B27"/>
    <w:rsid w:val="00E21E98"/>
    <w:rsid w:val="00E25EAB"/>
    <w:rsid w:val="00E26E00"/>
    <w:rsid w:val="00E27367"/>
    <w:rsid w:val="00E30433"/>
    <w:rsid w:val="00E33598"/>
    <w:rsid w:val="00E3383A"/>
    <w:rsid w:val="00E35F7A"/>
    <w:rsid w:val="00E369DF"/>
    <w:rsid w:val="00E40458"/>
    <w:rsid w:val="00E42E83"/>
    <w:rsid w:val="00E454BF"/>
    <w:rsid w:val="00E4599F"/>
    <w:rsid w:val="00E47486"/>
    <w:rsid w:val="00E54369"/>
    <w:rsid w:val="00E54894"/>
    <w:rsid w:val="00E54D14"/>
    <w:rsid w:val="00E55625"/>
    <w:rsid w:val="00E56281"/>
    <w:rsid w:val="00E56737"/>
    <w:rsid w:val="00E61E12"/>
    <w:rsid w:val="00E62B2E"/>
    <w:rsid w:val="00E64EF3"/>
    <w:rsid w:val="00E704AB"/>
    <w:rsid w:val="00E7328F"/>
    <w:rsid w:val="00E742ED"/>
    <w:rsid w:val="00E744CA"/>
    <w:rsid w:val="00E7596C"/>
    <w:rsid w:val="00E75B8F"/>
    <w:rsid w:val="00E76D46"/>
    <w:rsid w:val="00E80749"/>
    <w:rsid w:val="00E80FA2"/>
    <w:rsid w:val="00E8282A"/>
    <w:rsid w:val="00E82AC0"/>
    <w:rsid w:val="00E84827"/>
    <w:rsid w:val="00E870FC"/>
    <w:rsid w:val="00E874A4"/>
    <w:rsid w:val="00E878F2"/>
    <w:rsid w:val="00E87E08"/>
    <w:rsid w:val="00E911F6"/>
    <w:rsid w:val="00E91F10"/>
    <w:rsid w:val="00E93D29"/>
    <w:rsid w:val="00E94371"/>
    <w:rsid w:val="00E9509F"/>
    <w:rsid w:val="00E953DD"/>
    <w:rsid w:val="00E95818"/>
    <w:rsid w:val="00E976A5"/>
    <w:rsid w:val="00EA14D7"/>
    <w:rsid w:val="00EA2E0C"/>
    <w:rsid w:val="00EA38DA"/>
    <w:rsid w:val="00EA3B53"/>
    <w:rsid w:val="00EA489E"/>
    <w:rsid w:val="00EB0553"/>
    <w:rsid w:val="00EB0692"/>
    <w:rsid w:val="00EB2C30"/>
    <w:rsid w:val="00EB2E4A"/>
    <w:rsid w:val="00EB32D2"/>
    <w:rsid w:val="00EB45A9"/>
    <w:rsid w:val="00EB566E"/>
    <w:rsid w:val="00EB5A57"/>
    <w:rsid w:val="00EB5C97"/>
    <w:rsid w:val="00EB739B"/>
    <w:rsid w:val="00EC0516"/>
    <w:rsid w:val="00EC08A5"/>
    <w:rsid w:val="00EC1860"/>
    <w:rsid w:val="00EC50FD"/>
    <w:rsid w:val="00EC531C"/>
    <w:rsid w:val="00EC5725"/>
    <w:rsid w:val="00EC6B4C"/>
    <w:rsid w:val="00EC7C2A"/>
    <w:rsid w:val="00ED0149"/>
    <w:rsid w:val="00ED1CA8"/>
    <w:rsid w:val="00ED408B"/>
    <w:rsid w:val="00ED54B8"/>
    <w:rsid w:val="00ED6286"/>
    <w:rsid w:val="00ED6C0C"/>
    <w:rsid w:val="00ED6F3F"/>
    <w:rsid w:val="00ED7580"/>
    <w:rsid w:val="00ED7CD7"/>
    <w:rsid w:val="00EE21C6"/>
    <w:rsid w:val="00EE27FC"/>
    <w:rsid w:val="00EE40BA"/>
    <w:rsid w:val="00EE59CF"/>
    <w:rsid w:val="00EF03AB"/>
    <w:rsid w:val="00EF04F8"/>
    <w:rsid w:val="00EF17D0"/>
    <w:rsid w:val="00EF40EA"/>
    <w:rsid w:val="00EF4D78"/>
    <w:rsid w:val="00EF50DD"/>
    <w:rsid w:val="00EF5170"/>
    <w:rsid w:val="00EF71B2"/>
    <w:rsid w:val="00EF7DE3"/>
    <w:rsid w:val="00F00E79"/>
    <w:rsid w:val="00F02208"/>
    <w:rsid w:val="00F03103"/>
    <w:rsid w:val="00F04563"/>
    <w:rsid w:val="00F109FE"/>
    <w:rsid w:val="00F15853"/>
    <w:rsid w:val="00F15C9F"/>
    <w:rsid w:val="00F15E48"/>
    <w:rsid w:val="00F17279"/>
    <w:rsid w:val="00F17292"/>
    <w:rsid w:val="00F17C67"/>
    <w:rsid w:val="00F20986"/>
    <w:rsid w:val="00F216BE"/>
    <w:rsid w:val="00F21786"/>
    <w:rsid w:val="00F21F3B"/>
    <w:rsid w:val="00F271DE"/>
    <w:rsid w:val="00F27B50"/>
    <w:rsid w:val="00F27BC5"/>
    <w:rsid w:val="00F32A44"/>
    <w:rsid w:val="00F36F34"/>
    <w:rsid w:val="00F37FE3"/>
    <w:rsid w:val="00F429C5"/>
    <w:rsid w:val="00F42D2A"/>
    <w:rsid w:val="00F43DED"/>
    <w:rsid w:val="00F44BB1"/>
    <w:rsid w:val="00F44EF2"/>
    <w:rsid w:val="00F46AD7"/>
    <w:rsid w:val="00F47F61"/>
    <w:rsid w:val="00F522B4"/>
    <w:rsid w:val="00F52834"/>
    <w:rsid w:val="00F531BE"/>
    <w:rsid w:val="00F56687"/>
    <w:rsid w:val="00F57AB9"/>
    <w:rsid w:val="00F60A4A"/>
    <w:rsid w:val="00F61A44"/>
    <w:rsid w:val="00F627DA"/>
    <w:rsid w:val="00F651FE"/>
    <w:rsid w:val="00F67AD0"/>
    <w:rsid w:val="00F67BDB"/>
    <w:rsid w:val="00F713BC"/>
    <w:rsid w:val="00F71E46"/>
    <w:rsid w:val="00F7288F"/>
    <w:rsid w:val="00F7596C"/>
    <w:rsid w:val="00F763B2"/>
    <w:rsid w:val="00F80FB2"/>
    <w:rsid w:val="00F817AB"/>
    <w:rsid w:val="00F83B72"/>
    <w:rsid w:val="00F847A6"/>
    <w:rsid w:val="00F93FE8"/>
    <w:rsid w:val="00F9441B"/>
    <w:rsid w:val="00F95239"/>
    <w:rsid w:val="00F973D4"/>
    <w:rsid w:val="00F97607"/>
    <w:rsid w:val="00F97E18"/>
    <w:rsid w:val="00FA1CF8"/>
    <w:rsid w:val="00FA291B"/>
    <w:rsid w:val="00FA334D"/>
    <w:rsid w:val="00FA4C32"/>
    <w:rsid w:val="00FB1F81"/>
    <w:rsid w:val="00FB4D58"/>
    <w:rsid w:val="00FB5081"/>
    <w:rsid w:val="00FB647A"/>
    <w:rsid w:val="00FC15E0"/>
    <w:rsid w:val="00FC1D4B"/>
    <w:rsid w:val="00FC40F0"/>
    <w:rsid w:val="00FC661D"/>
    <w:rsid w:val="00FC7204"/>
    <w:rsid w:val="00FD0A32"/>
    <w:rsid w:val="00FD0B61"/>
    <w:rsid w:val="00FD0FA9"/>
    <w:rsid w:val="00FD3124"/>
    <w:rsid w:val="00FD32D3"/>
    <w:rsid w:val="00FD6604"/>
    <w:rsid w:val="00FD6C57"/>
    <w:rsid w:val="00FD78D0"/>
    <w:rsid w:val="00FE000F"/>
    <w:rsid w:val="00FE2EE8"/>
    <w:rsid w:val="00FE6CC0"/>
    <w:rsid w:val="00FE7114"/>
    <w:rsid w:val="00FF36F4"/>
    <w:rsid w:val="00FF7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85B00"/>
  <w15:docId w15:val="{F57021AD-A8A2-4A17-80C9-15E9C742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outlineLvl w:val="0"/>
    </w:pPr>
    <w:rPr>
      <w:smallCaps/>
      <w:noProof/>
    </w:rPr>
  </w:style>
  <w:style w:type="paragraph" w:styleId="2">
    <w:name w:val="heading 2"/>
    <w:basedOn w:val="a"/>
    <w:next w:val="a"/>
    <w:uiPriority w:val="9"/>
    <w:qFormat/>
    <w:rsid w:val="00ED0149"/>
    <w:pPr>
      <w:keepNext/>
      <w:keepLines/>
      <w:numPr>
        <w:ilvl w:val="1"/>
        <w:numId w:val="4"/>
      </w:numPr>
      <w:spacing w:before="120" w:after="60"/>
      <w:jc w:val="left"/>
      <w:outlineLvl w:val="1"/>
    </w:pPr>
    <w:rPr>
      <w:i/>
      <w:iCs/>
      <w:noProof/>
    </w:rPr>
  </w:style>
  <w:style w:type="paragraph" w:styleId="3">
    <w:name w:val="heading 3"/>
    <w:basedOn w:val="a"/>
    <w:next w:val="a"/>
    <w:uiPriority w:val="9"/>
    <w:qFormat/>
    <w:rsid w:val="00794804"/>
    <w:pPr>
      <w:numPr>
        <w:ilvl w:val="2"/>
        <w:numId w:val="4"/>
      </w:numPr>
      <w:spacing w:line="240" w:lineRule="exact"/>
      <w:jc w:val="both"/>
      <w:outlineLvl w:val="2"/>
    </w:pPr>
    <w:rPr>
      <w:i/>
      <w:iCs/>
      <w:noProof/>
    </w:rPr>
  </w:style>
  <w:style w:type="paragraph" w:styleId="4">
    <w:name w:val="heading 4"/>
    <w:basedOn w:val="a"/>
    <w:next w:val="a"/>
    <w:uiPriority w:val="9"/>
    <w:qFormat/>
    <w:rsid w:val="00794804"/>
    <w:pPr>
      <w:numPr>
        <w:ilvl w:val="3"/>
        <w:numId w:val="4"/>
      </w:numPr>
      <w:tabs>
        <w:tab w:val="left" w:pos="720"/>
      </w:tabs>
      <w:spacing w:before="40" w:after="40"/>
      <w:jc w:val="both"/>
      <w:outlineLvl w:val="3"/>
    </w:pPr>
    <w:rPr>
      <w:i/>
      <w:iCs/>
      <w:noProof/>
    </w:rPr>
  </w:style>
  <w:style w:type="paragraph" w:styleId="5">
    <w:name w:val="heading 5"/>
    <w:basedOn w:val="a"/>
    <w:next w:val="a"/>
    <w:uiPriority w:val="9"/>
    <w:qFormat/>
    <w:pPr>
      <w:tabs>
        <w:tab w:val="left" w:pos="360"/>
      </w:tabs>
      <w:spacing w:before="160" w:after="80"/>
      <w:outlineLvl w:val="4"/>
    </w:pPr>
    <w:rPr>
      <w:smallCaps/>
      <w:noProof/>
    </w:rPr>
  </w:style>
  <w:style w:type="paragraph" w:styleId="6">
    <w:name w:val="heading 6"/>
    <w:basedOn w:val="a"/>
    <w:next w:val="a"/>
    <w:link w:val="6Char"/>
    <w:uiPriority w:val="9"/>
    <w:semiHidden/>
    <w:unhideWhenUsed/>
    <w:qFormat/>
    <w:rsid w:val="00677E72"/>
    <w:pPr>
      <w:keepNext/>
      <w:keepLines/>
      <w:spacing w:before="40" w:line="259" w:lineRule="auto"/>
      <w:ind w:left="1152" w:hanging="1152"/>
      <w:jc w:val="left"/>
      <w:outlineLvl w:val="5"/>
    </w:pPr>
    <w:rPr>
      <w:rFonts w:asciiTheme="majorHAnsi" w:eastAsiaTheme="majorEastAsia" w:hAnsiTheme="majorHAnsi" w:cstheme="majorBidi"/>
      <w:color w:val="1F4D78" w:themeColor="accent1" w:themeShade="7F"/>
      <w:sz w:val="24"/>
      <w:szCs w:val="22"/>
    </w:rPr>
  </w:style>
  <w:style w:type="paragraph" w:styleId="7">
    <w:name w:val="heading 7"/>
    <w:basedOn w:val="a"/>
    <w:next w:val="a"/>
    <w:link w:val="7Char"/>
    <w:uiPriority w:val="9"/>
    <w:semiHidden/>
    <w:unhideWhenUsed/>
    <w:qFormat/>
    <w:rsid w:val="00677E72"/>
    <w:pPr>
      <w:keepNext/>
      <w:keepLines/>
      <w:spacing w:before="40" w:line="259" w:lineRule="auto"/>
      <w:ind w:left="1296" w:hanging="1296"/>
      <w:jc w:val="left"/>
      <w:outlineLvl w:val="6"/>
    </w:pPr>
    <w:rPr>
      <w:rFonts w:asciiTheme="majorHAnsi" w:eastAsiaTheme="majorEastAsia" w:hAnsiTheme="majorHAnsi" w:cstheme="majorBidi"/>
      <w:i/>
      <w:iCs/>
      <w:color w:val="1F4D78" w:themeColor="accent1" w:themeShade="7F"/>
      <w:sz w:val="24"/>
      <w:szCs w:val="22"/>
    </w:rPr>
  </w:style>
  <w:style w:type="paragraph" w:styleId="8">
    <w:name w:val="heading 8"/>
    <w:basedOn w:val="a"/>
    <w:next w:val="a"/>
    <w:link w:val="8Char"/>
    <w:uiPriority w:val="9"/>
    <w:semiHidden/>
    <w:unhideWhenUsed/>
    <w:qFormat/>
    <w:rsid w:val="00677E72"/>
    <w:pPr>
      <w:keepNext/>
      <w:keepLines/>
      <w:spacing w:before="40" w:line="259"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677E72"/>
    <w:pPr>
      <w:keepNext/>
      <w:keepLines/>
      <w:spacing w:before="40" w:line="259"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uiPriority w:val="99"/>
    <w:rsid w:val="001A3B3D"/>
    <w:pPr>
      <w:tabs>
        <w:tab w:val="center" w:pos="4680"/>
        <w:tab w:val="right" w:pos="9360"/>
      </w:tabs>
    </w:pPr>
  </w:style>
  <w:style w:type="character" w:customStyle="1" w:styleId="Char0">
    <w:name w:val="رأس الصفحة Char"/>
    <w:basedOn w:val="a0"/>
    <w:link w:val="a4"/>
    <w:uiPriority w:val="99"/>
    <w:rsid w:val="001A3B3D"/>
  </w:style>
  <w:style w:type="paragraph" w:styleId="a5">
    <w:name w:val="footer"/>
    <w:basedOn w:val="a"/>
    <w:link w:val="Char1"/>
    <w:uiPriority w:val="99"/>
    <w:rsid w:val="001A3B3D"/>
    <w:pPr>
      <w:tabs>
        <w:tab w:val="center" w:pos="4680"/>
        <w:tab w:val="right" w:pos="9360"/>
      </w:tabs>
    </w:pPr>
  </w:style>
  <w:style w:type="character" w:customStyle="1" w:styleId="Char1">
    <w:name w:val="تذييل الصفحة Char"/>
    <w:basedOn w:val="a0"/>
    <w:link w:val="a5"/>
    <w:uiPriority w:val="99"/>
    <w:rsid w:val="001A3B3D"/>
  </w:style>
  <w:style w:type="table" w:styleId="a6">
    <w:name w:val="Table Grid"/>
    <w:basedOn w:val="a1"/>
    <w:uiPriority w:val="59"/>
    <w:rsid w:val="0084244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text">
    <w:name w:val="mathtext"/>
    <w:basedOn w:val="a0"/>
    <w:rsid w:val="00344C6A"/>
  </w:style>
  <w:style w:type="paragraph" w:styleId="a7">
    <w:name w:val="No Spacing"/>
    <w:link w:val="Char2"/>
    <w:uiPriority w:val="1"/>
    <w:qFormat/>
    <w:rsid w:val="004B325C"/>
    <w:rPr>
      <w:rFonts w:asciiTheme="minorHAnsi" w:eastAsiaTheme="minorEastAsia" w:hAnsiTheme="minorHAnsi" w:cstheme="minorBidi"/>
      <w:sz w:val="22"/>
      <w:szCs w:val="22"/>
    </w:rPr>
  </w:style>
  <w:style w:type="character" w:customStyle="1" w:styleId="Char2">
    <w:name w:val="بلا تباعد Char"/>
    <w:basedOn w:val="a0"/>
    <w:link w:val="a7"/>
    <w:uiPriority w:val="1"/>
    <w:rsid w:val="004B325C"/>
    <w:rPr>
      <w:rFonts w:asciiTheme="minorHAnsi" w:eastAsiaTheme="minorEastAsia" w:hAnsiTheme="minorHAnsi" w:cstheme="minorBidi"/>
      <w:sz w:val="22"/>
      <w:szCs w:val="22"/>
    </w:rPr>
  </w:style>
  <w:style w:type="table" w:customStyle="1" w:styleId="TableGrid1">
    <w:name w:val="Table Grid1"/>
    <w:basedOn w:val="a1"/>
    <w:next w:val="a6"/>
    <w:uiPriority w:val="39"/>
    <w:rsid w:val="00D859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عنوان 6 Char"/>
    <w:basedOn w:val="a0"/>
    <w:link w:val="6"/>
    <w:uiPriority w:val="9"/>
    <w:semiHidden/>
    <w:rsid w:val="00677E72"/>
    <w:rPr>
      <w:rFonts w:asciiTheme="majorHAnsi" w:eastAsiaTheme="majorEastAsia" w:hAnsiTheme="majorHAnsi" w:cstheme="majorBidi"/>
      <w:color w:val="1F4D78" w:themeColor="accent1" w:themeShade="7F"/>
      <w:sz w:val="24"/>
      <w:szCs w:val="22"/>
    </w:rPr>
  </w:style>
  <w:style w:type="character" w:customStyle="1" w:styleId="7Char">
    <w:name w:val="عنوان 7 Char"/>
    <w:basedOn w:val="a0"/>
    <w:link w:val="7"/>
    <w:uiPriority w:val="9"/>
    <w:semiHidden/>
    <w:rsid w:val="00677E72"/>
    <w:rPr>
      <w:rFonts w:asciiTheme="majorHAnsi" w:eastAsiaTheme="majorEastAsia" w:hAnsiTheme="majorHAnsi" w:cstheme="majorBidi"/>
      <w:i/>
      <w:iCs/>
      <w:color w:val="1F4D78" w:themeColor="accent1" w:themeShade="7F"/>
      <w:sz w:val="24"/>
      <w:szCs w:val="22"/>
    </w:rPr>
  </w:style>
  <w:style w:type="character" w:customStyle="1" w:styleId="8Char">
    <w:name w:val="عنوان 8 Char"/>
    <w:basedOn w:val="a0"/>
    <w:link w:val="8"/>
    <w:uiPriority w:val="9"/>
    <w:semiHidden/>
    <w:rsid w:val="00677E72"/>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677E72"/>
    <w:rPr>
      <w:rFonts w:asciiTheme="majorHAnsi" w:eastAsiaTheme="majorEastAsia" w:hAnsiTheme="majorHAnsi" w:cstheme="majorBidi"/>
      <w:i/>
      <w:iCs/>
      <w:color w:val="272727" w:themeColor="text1" w:themeTint="D8"/>
      <w:sz w:val="21"/>
      <w:szCs w:val="21"/>
    </w:rPr>
  </w:style>
  <w:style w:type="paragraph" w:styleId="a8">
    <w:name w:val="caption"/>
    <w:basedOn w:val="a"/>
    <w:next w:val="a"/>
    <w:uiPriority w:val="35"/>
    <w:unhideWhenUsed/>
    <w:qFormat/>
    <w:rsid w:val="00677E72"/>
    <w:pPr>
      <w:spacing w:after="200"/>
      <w:jc w:val="left"/>
    </w:pPr>
    <w:rPr>
      <w:rFonts w:asciiTheme="majorBidi" w:eastAsiaTheme="minorHAnsi" w:hAnsiTheme="majorBidi" w:cstheme="minorBidi"/>
      <w:i/>
      <w:iCs/>
      <w:color w:val="44546A" w:themeColor="text2"/>
      <w:sz w:val="18"/>
      <w:szCs w:val="18"/>
    </w:rPr>
  </w:style>
  <w:style w:type="character" w:styleId="a9">
    <w:name w:val="Placeholder Text"/>
    <w:basedOn w:val="a0"/>
    <w:uiPriority w:val="99"/>
    <w:semiHidden/>
    <w:rsid w:val="006642B6"/>
    <w:rPr>
      <w:color w:val="808080"/>
    </w:rPr>
  </w:style>
  <w:style w:type="character" w:styleId="Hyperlink">
    <w:name w:val="Hyperlink"/>
    <w:basedOn w:val="a0"/>
    <w:uiPriority w:val="99"/>
    <w:unhideWhenUsed/>
    <w:rsid w:val="00655C5B"/>
    <w:rPr>
      <w:color w:val="0000FF"/>
      <w:u w:val="single"/>
    </w:rPr>
  </w:style>
  <w:style w:type="character" w:styleId="aa">
    <w:name w:val="FollowedHyperlink"/>
    <w:basedOn w:val="a0"/>
    <w:rsid w:val="0022732B"/>
    <w:rPr>
      <w:color w:val="954F72" w:themeColor="followedHyperlink"/>
      <w:u w:val="single"/>
    </w:rPr>
  </w:style>
  <w:style w:type="paragraph" w:styleId="ab">
    <w:name w:val="table of figures"/>
    <w:basedOn w:val="a"/>
    <w:next w:val="a"/>
    <w:uiPriority w:val="99"/>
    <w:rsid w:val="00056A12"/>
    <w:pPr>
      <w:jc w:val="left"/>
    </w:pPr>
    <w:rPr>
      <w:rFonts w:asciiTheme="minorHAnsi" w:hAnsiTheme="minorHAnsi"/>
      <w:i/>
      <w:iCs/>
      <w:szCs w:val="24"/>
    </w:rPr>
  </w:style>
  <w:style w:type="paragraph" w:styleId="ac">
    <w:name w:val="List Paragraph"/>
    <w:basedOn w:val="a"/>
    <w:uiPriority w:val="34"/>
    <w:qFormat/>
    <w:rsid w:val="008063B6"/>
    <w:pPr>
      <w:ind w:left="720"/>
      <w:contextualSpacing/>
    </w:pPr>
  </w:style>
  <w:style w:type="character" w:styleId="ad">
    <w:name w:val="Emphasis"/>
    <w:basedOn w:val="a0"/>
    <w:qFormat/>
    <w:rsid w:val="00A84B79"/>
    <w:rPr>
      <w:i/>
      <w:iCs/>
    </w:rPr>
  </w:style>
  <w:style w:type="paragraph" w:styleId="ae">
    <w:name w:val="Balloon Text"/>
    <w:basedOn w:val="a"/>
    <w:link w:val="Char3"/>
    <w:rsid w:val="00973D81"/>
    <w:rPr>
      <w:rFonts w:ascii="Tahoma" w:hAnsi="Tahoma" w:cs="Tahoma"/>
      <w:sz w:val="16"/>
      <w:szCs w:val="16"/>
    </w:rPr>
  </w:style>
  <w:style w:type="character" w:customStyle="1" w:styleId="Char3">
    <w:name w:val="نص في بالون Char"/>
    <w:basedOn w:val="a0"/>
    <w:link w:val="ae"/>
    <w:rsid w:val="00973D81"/>
    <w:rPr>
      <w:rFonts w:ascii="Tahoma" w:hAnsi="Tahoma" w:cs="Tahoma"/>
      <w:sz w:val="16"/>
      <w:szCs w:val="16"/>
    </w:rPr>
  </w:style>
  <w:style w:type="paragraph" w:customStyle="1" w:styleId="Text">
    <w:name w:val="Text"/>
    <w:basedOn w:val="a"/>
    <w:rsid w:val="00F42D2A"/>
    <w:pPr>
      <w:widowControl w:val="0"/>
      <w:autoSpaceDE w:val="0"/>
      <w:autoSpaceDN w:val="0"/>
      <w:spacing w:line="252" w:lineRule="auto"/>
      <w:ind w:firstLine="202"/>
      <w:jc w:val="both"/>
    </w:pPr>
    <w:rPr>
      <w:rFonts w:eastAsia="Times New Roman"/>
    </w:rPr>
  </w:style>
  <w:style w:type="paragraph" w:customStyle="1" w:styleId="Els-appendixhead">
    <w:name w:val="Els-appendixhead"/>
    <w:next w:val="a"/>
    <w:rsid w:val="00F42D2A"/>
    <w:pPr>
      <w:numPr>
        <w:numId w:val="33"/>
      </w:numPr>
      <w:spacing w:before="480" w:after="240" w:line="220" w:lineRule="exact"/>
    </w:pPr>
    <w:rPr>
      <w:b/>
    </w:rPr>
  </w:style>
  <w:style w:type="character" w:customStyle="1" w:styleId="author0">
    <w:name w:val="author"/>
    <w:basedOn w:val="a0"/>
    <w:rsid w:val="00EB32D2"/>
  </w:style>
  <w:style w:type="paragraph" w:styleId="HTML">
    <w:name w:val="HTML Preformatted"/>
    <w:basedOn w:val="a"/>
    <w:link w:val="HTMLChar"/>
    <w:uiPriority w:val="99"/>
    <w:unhideWhenUsed/>
    <w:rsid w:val="00FB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Char">
    <w:name w:val="بتنسيق HTML مسبق Char"/>
    <w:basedOn w:val="a0"/>
    <w:link w:val="HTML"/>
    <w:uiPriority w:val="99"/>
    <w:rsid w:val="00FB5081"/>
    <w:rPr>
      <w:rFonts w:ascii="Courier New" w:eastAsia="Times New Roman" w:hAnsi="Courier New" w:cs="Courier New"/>
    </w:rPr>
  </w:style>
  <w:style w:type="paragraph" w:customStyle="1" w:styleId="TTPParagraph1st">
    <w:name w:val="TTP Paragraph (1st)"/>
    <w:basedOn w:val="a"/>
    <w:next w:val="a"/>
    <w:uiPriority w:val="99"/>
    <w:rsid w:val="00210405"/>
    <w:pPr>
      <w:autoSpaceDE w:val="0"/>
      <w:autoSpaceDN w:val="0"/>
      <w:jc w:val="both"/>
    </w:pPr>
    <w:rPr>
      <w:sz w:val="24"/>
      <w:szCs w:val="24"/>
      <w:lang w:eastAsia="zh-CN"/>
    </w:rPr>
  </w:style>
  <w:style w:type="paragraph" w:styleId="20">
    <w:name w:val="Body Text 2"/>
    <w:basedOn w:val="a"/>
    <w:link w:val="2Char"/>
    <w:rsid w:val="00B4206C"/>
    <w:pPr>
      <w:spacing w:after="120" w:line="480" w:lineRule="auto"/>
    </w:pPr>
  </w:style>
  <w:style w:type="character" w:customStyle="1" w:styleId="2Char">
    <w:name w:val="نص أساسي 2 Char"/>
    <w:basedOn w:val="a0"/>
    <w:link w:val="20"/>
    <w:rsid w:val="00B4206C"/>
  </w:style>
  <w:style w:type="paragraph" w:customStyle="1" w:styleId="TTPReference">
    <w:name w:val="TTP Reference"/>
    <w:basedOn w:val="a"/>
    <w:uiPriority w:val="99"/>
    <w:rsid w:val="0088393D"/>
    <w:pPr>
      <w:tabs>
        <w:tab w:val="left" w:pos="426"/>
      </w:tabs>
      <w:autoSpaceDE w:val="0"/>
      <w:autoSpaceDN w:val="0"/>
      <w:spacing w:after="120" w:line="288" w:lineRule="atLeast"/>
      <w:jc w:val="both"/>
    </w:pPr>
    <w:rPr>
      <w:sz w:val="24"/>
      <w:szCs w:val="24"/>
      <w:lang w:val="de-DE" w:eastAsia="zh-CN"/>
    </w:rPr>
  </w:style>
  <w:style w:type="paragraph" w:customStyle="1" w:styleId="IJEES11articletype">
    <w:name w:val="IJEES_1.1_article_type"/>
    <w:basedOn w:val="a"/>
    <w:next w:val="a"/>
    <w:qFormat/>
    <w:rsid w:val="00AC4C0E"/>
    <w:pPr>
      <w:adjustRightInd w:val="0"/>
      <w:snapToGrid w:val="0"/>
      <w:spacing w:line="228" w:lineRule="auto"/>
      <w:jc w:val="left"/>
    </w:pPr>
    <w:rPr>
      <w:rFonts w:ascii="Palatino Linotype" w:eastAsia="Times New Roman" w:hAnsi="Palatino Linotype"/>
      <w:snapToGrid w:val="0"/>
      <w:color w:val="000000"/>
      <w:szCs w:val="22"/>
      <w:lang w:eastAsia="de-DE" w:bidi="en-US"/>
    </w:rPr>
  </w:style>
  <w:style w:type="paragraph" w:customStyle="1" w:styleId="IJEES12title">
    <w:name w:val="IJEES_1.2_title"/>
    <w:next w:val="a"/>
    <w:qFormat/>
    <w:rsid w:val="00AC4C0E"/>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IJEES16affiliation">
    <w:name w:val="IJEES_1.6_affiliation"/>
    <w:qFormat/>
    <w:rsid w:val="00AC4C0E"/>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IJEES17abstract">
    <w:name w:val="IJEES_1.7_abstract"/>
    <w:next w:val="a"/>
    <w:qFormat/>
    <w:rsid w:val="00AC4C0E"/>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IJEES18keywords">
    <w:name w:val="IJEES_1.8_keywords"/>
    <w:next w:val="a"/>
    <w:qFormat/>
    <w:rsid w:val="00AC4C0E"/>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IJEES19line">
    <w:name w:val="IJEES_1.9_line"/>
    <w:qFormat/>
    <w:rsid w:val="00AC4C0E"/>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IJEES14history">
    <w:name w:val="IJEES_1_4_history"/>
    <w:basedOn w:val="a"/>
    <w:next w:val="a"/>
    <w:qFormat/>
    <w:rsid w:val="00AC4C0E"/>
    <w:pPr>
      <w:adjustRightInd w:val="0"/>
      <w:snapToGrid w:val="0"/>
      <w:spacing w:line="240" w:lineRule="atLeast"/>
      <w:ind w:right="113"/>
      <w:jc w:val="left"/>
    </w:pPr>
    <w:rPr>
      <w:rFonts w:ascii="Palatino Linotype" w:eastAsia="Times New Roman" w:hAnsi="Palatino Linotype"/>
      <w:color w:val="000000"/>
      <w:sz w:val="14"/>
      <w:lang w:eastAsia="de-DE" w:bidi="en-US"/>
    </w:rPr>
  </w:style>
  <w:style w:type="paragraph" w:customStyle="1" w:styleId="IJEES14history0">
    <w:name w:val="IJEES_1.4_history"/>
    <w:basedOn w:val="a"/>
    <w:next w:val="a"/>
    <w:qFormat/>
    <w:rsid w:val="00F15E48"/>
    <w:pPr>
      <w:adjustRightInd w:val="0"/>
      <w:snapToGrid w:val="0"/>
      <w:spacing w:line="240" w:lineRule="atLeast"/>
      <w:ind w:right="113"/>
      <w:jc w:val="left"/>
    </w:pPr>
    <w:rPr>
      <w:rFonts w:ascii="Palatino Linotype" w:eastAsia="Times New Roman" w:hAnsi="Palatino Linotype"/>
      <w:color w:val="000000"/>
      <w:sz w:val="14"/>
      <w:lang w:eastAsia="de-DE" w:bidi="en-US"/>
    </w:rPr>
  </w:style>
  <w:style w:type="paragraph" w:customStyle="1" w:styleId="IJEES32textnoindent">
    <w:name w:val="IJEES_3.2_text_no_indent"/>
    <w:basedOn w:val="IJEES31text"/>
    <w:qFormat/>
    <w:rsid w:val="00F15E48"/>
    <w:pPr>
      <w:ind w:firstLine="0"/>
    </w:pPr>
  </w:style>
  <w:style w:type="paragraph" w:customStyle="1" w:styleId="IJEES31text">
    <w:name w:val="IJEES_3.1_text"/>
    <w:qFormat/>
    <w:rsid w:val="00F15E4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IJEES39equation">
    <w:name w:val="IJEES_3.9_equation"/>
    <w:qFormat/>
    <w:rsid w:val="00F15E4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IJEES3aequationnumber">
    <w:name w:val="IJEES_3.a_equation_number"/>
    <w:qFormat/>
    <w:rsid w:val="00F15E48"/>
    <w:pPr>
      <w:spacing w:before="120" w:after="120"/>
      <w:jc w:val="right"/>
    </w:pPr>
    <w:rPr>
      <w:rFonts w:ascii="Palatino Linotype" w:eastAsia="Times New Roman" w:hAnsi="Palatino Linotype"/>
      <w:snapToGrid w:val="0"/>
      <w:color w:val="000000"/>
      <w:szCs w:val="22"/>
      <w:lang w:eastAsia="de-DE" w:bidi="en-US"/>
    </w:rPr>
  </w:style>
  <w:style w:type="paragraph" w:customStyle="1" w:styleId="IJEES22heading2">
    <w:name w:val="IJEES_2.2_heading2"/>
    <w:qFormat/>
    <w:rsid w:val="00F15E4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IJEES81theorem">
    <w:name w:val="IJEES_8.1_theorem"/>
    <w:qFormat/>
    <w:rsid w:val="00F15E4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IJEES82proof">
    <w:name w:val="IJEES_8.2_proof"/>
    <w:qFormat/>
    <w:rsid w:val="00F15E4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IJEES21heading1">
    <w:name w:val="IJEES_2.1_heading1"/>
    <w:qFormat/>
    <w:rsid w:val="00CA701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IJEES62BackMatter">
    <w:name w:val="IJEES_6.2_BackMatter"/>
    <w:qFormat/>
    <w:rsid w:val="00CA701A"/>
    <w:pPr>
      <w:adjustRightInd w:val="0"/>
      <w:snapToGrid w:val="0"/>
      <w:spacing w:after="120" w:line="228" w:lineRule="auto"/>
      <w:ind w:left="2608"/>
      <w:jc w:val="both"/>
    </w:pPr>
    <w:rPr>
      <w:rFonts w:ascii="Palatino Linotype" w:eastAsia="Times New Roman" w:hAnsi="Palatino Linotype"/>
      <w:snapToGrid w:val="0"/>
      <w:color w:val="000000"/>
      <w:sz w:val="18"/>
      <w:lang w:bidi="en-US"/>
    </w:rPr>
  </w:style>
  <w:style w:type="paragraph" w:customStyle="1" w:styleId="IJEES13authornames">
    <w:name w:val="IJEES_1.3_authornames"/>
    <w:next w:val="a"/>
    <w:qFormat/>
    <w:rsid w:val="00CE445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IJEES35textbeforelist">
    <w:name w:val="IJEES_3.5_text_before_list"/>
    <w:qFormat/>
    <w:rsid w:val="00CE445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IJEES37itemize">
    <w:name w:val="IJEES_3.7_itemize"/>
    <w:qFormat/>
    <w:rsid w:val="00CE4451"/>
    <w:pPr>
      <w:numPr>
        <w:numId w:val="4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IJEES38bullet">
    <w:name w:val="IJEES_3.8_bullet"/>
    <w:qFormat/>
    <w:rsid w:val="00CE4451"/>
    <w:pPr>
      <w:numPr>
        <w:numId w:val="39"/>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IJEES23heading3">
    <w:name w:val="IJEES_2.3_heading3"/>
    <w:qFormat/>
    <w:rsid w:val="00CE4451"/>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IJEES41tablecaption">
    <w:name w:val="IJEES_4.1_table_caption"/>
    <w:qFormat/>
    <w:rsid w:val="00CE4451"/>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IJEES42tablebody">
    <w:name w:val="IJEES_4.2_table_body"/>
    <w:qFormat/>
    <w:rsid w:val="00CE445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IJEES43tablefooter">
    <w:name w:val="IJEES_4.3_table_footer"/>
    <w:next w:val="IJEES31text"/>
    <w:qFormat/>
    <w:rsid w:val="00CE4451"/>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IJEES51figurecaption">
    <w:name w:val="IJEES_5.1_figure_caption"/>
    <w:qFormat/>
    <w:rsid w:val="00CE4451"/>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IJEES52figure">
    <w:name w:val="IJEES_5.2_figure"/>
    <w:qFormat/>
    <w:rsid w:val="00CE445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IJEES71References">
    <w:name w:val="IJEES_7.1_References"/>
    <w:qFormat/>
    <w:rsid w:val="00CE4451"/>
    <w:pPr>
      <w:numPr>
        <w:numId w:val="43"/>
      </w:numPr>
      <w:adjustRightInd w:val="0"/>
      <w:snapToGrid w:val="0"/>
      <w:spacing w:line="228" w:lineRule="auto"/>
      <w:jc w:val="both"/>
    </w:pPr>
    <w:rPr>
      <w:rFonts w:ascii="Palatino Linotype" w:eastAsia="Times New Roman" w:hAnsi="Palatino Linotype"/>
      <w:color w:val="000000"/>
      <w:sz w:val="18"/>
      <w:lang w:eastAsia="de-DE" w:bidi="en-US"/>
    </w:rPr>
  </w:style>
  <w:style w:type="paragraph" w:customStyle="1" w:styleId="Biography">
    <w:name w:val="Biography"/>
    <w:basedOn w:val="a3"/>
    <w:rsid w:val="00B27071"/>
    <w:pPr>
      <w:tabs>
        <w:tab w:val="clear" w:pos="288"/>
      </w:tabs>
      <w:spacing w:after="0" w:line="240" w:lineRule="auto"/>
      <w:ind w:firstLine="210"/>
    </w:pPr>
    <w:rPr>
      <w:rFonts w:ascii="Arial" w:hAnsi="Arial" w:cs="Arial"/>
      <w:bCs/>
      <w:spacing w:val="0"/>
      <w:sz w:val="18"/>
      <w:szCs w:val="18"/>
      <w:lang w:val="en-US" w:eastAsia="en-US"/>
    </w:rPr>
  </w:style>
  <w:style w:type="paragraph" w:customStyle="1" w:styleId="AEEETitle-email">
    <w:name w:val="AEEE Title-email"/>
    <w:basedOn w:val="a"/>
    <w:qFormat/>
    <w:rsid w:val="00387A1D"/>
    <w:pPr>
      <w:widowControl w:val="0"/>
      <w:suppressAutoHyphens/>
      <w:spacing w:before="283" w:after="567"/>
    </w:pPr>
    <w:rPr>
      <w:rFonts w:eastAsia="Droid Sans Fallback" w:cs="Lohit Hindi"/>
      <w:kern w:val="1"/>
      <w:szCs w:val="24"/>
      <w:lang w:val="en-GB" w:eastAsia="hi-IN" w:bidi="hi-IN"/>
    </w:rPr>
  </w:style>
  <w:style w:type="paragraph" w:customStyle="1" w:styleId="AEEETitle-1">
    <w:name w:val="AEEE Title-1"/>
    <w:next w:val="a"/>
    <w:qFormat/>
    <w:rsid w:val="00387A1D"/>
    <w:pPr>
      <w:widowControl w:val="0"/>
      <w:numPr>
        <w:numId w:val="45"/>
      </w:numPr>
      <w:tabs>
        <w:tab w:val="left" w:pos="567"/>
      </w:tabs>
      <w:suppressAutoHyphens/>
      <w:spacing w:before="567" w:after="283"/>
      <w:outlineLvl w:val="0"/>
    </w:pPr>
    <w:rPr>
      <w:rFonts w:eastAsia="Droid Sans Fallback" w:cs="Lohit Hindi"/>
      <w:b/>
      <w:kern w:val="1"/>
      <w:sz w:val="28"/>
      <w:szCs w:val="24"/>
      <w:lang w:val="en-GB" w:eastAsia="hi-IN" w:bidi="hi-IN"/>
    </w:rPr>
  </w:style>
  <w:style w:type="paragraph" w:customStyle="1" w:styleId="AEEETitle-2">
    <w:name w:val="AEEE Title-2"/>
    <w:basedOn w:val="AEEETitle-1"/>
    <w:next w:val="a"/>
    <w:qFormat/>
    <w:rsid w:val="00387A1D"/>
    <w:pPr>
      <w:numPr>
        <w:ilvl w:val="1"/>
      </w:numPr>
      <w:spacing w:before="170"/>
      <w:outlineLvl w:val="1"/>
    </w:pPr>
    <w:rPr>
      <w:kern w:val="24"/>
      <w:sz w:val="24"/>
    </w:rPr>
  </w:style>
  <w:style w:type="paragraph" w:customStyle="1" w:styleId="AEEETitle-3">
    <w:name w:val="AEEE Title-3"/>
    <w:basedOn w:val="a"/>
    <w:next w:val="a"/>
    <w:qFormat/>
    <w:rsid w:val="00387A1D"/>
    <w:pPr>
      <w:widowControl w:val="0"/>
      <w:numPr>
        <w:ilvl w:val="2"/>
        <w:numId w:val="45"/>
      </w:numPr>
      <w:tabs>
        <w:tab w:val="left" w:pos="284"/>
      </w:tabs>
      <w:suppressAutoHyphens/>
      <w:spacing w:after="113"/>
      <w:jc w:val="left"/>
    </w:pPr>
    <w:rPr>
      <w:rFonts w:eastAsia="Droid Sans Fallback" w:cs="Lohit Hindi"/>
      <w:b/>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2511">
      <w:bodyDiv w:val="1"/>
      <w:marLeft w:val="0"/>
      <w:marRight w:val="0"/>
      <w:marTop w:val="0"/>
      <w:marBottom w:val="0"/>
      <w:divBdr>
        <w:top w:val="none" w:sz="0" w:space="0" w:color="auto"/>
        <w:left w:val="none" w:sz="0" w:space="0" w:color="auto"/>
        <w:bottom w:val="none" w:sz="0" w:space="0" w:color="auto"/>
        <w:right w:val="none" w:sz="0" w:space="0" w:color="auto"/>
      </w:divBdr>
    </w:div>
    <w:div w:id="166797464">
      <w:bodyDiv w:val="1"/>
      <w:marLeft w:val="0"/>
      <w:marRight w:val="0"/>
      <w:marTop w:val="0"/>
      <w:marBottom w:val="0"/>
      <w:divBdr>
        <w:top w:val="none" w:sz="0" w:space="0" w:color="auto"/>
        <w:left w:val="none" w:sz="0" w:space="0" w:color="auto"/>
        <w:bottom w:val="none" w:sz="0" w:space="0" w:color="auto"/>
        <w:right w:val="none" w:sz="0" w:space="0" w:color="auto"/>
      </w:divBdr>
    </w:div>
    <w:div w:id="179976202">
      <w:bodyDiv w:val="1"/>
      <w:marLeft w:val="0"/>
      <w:marRight w:val="0"/>
      <w:marTop w:val="0"/>
      <w:marBottom w:val="0"/>
      <w:divBdr>
        <w:top w:val="none" w:sz="0" w:space="0" w:color="auto"/>
        <w:left w:val="none" w:sz="0" w:space="0" w:color="auto"/>
        <w:bottom w:val="none" w:sz="0" w:space="0" w:color="auto"/>
        <w:right w:val="none" w:sz="0" w:space="0" w:color="auto"/>
      </w:divBdr>
    </w:div>
    <w:div w:id="934358649">
      <w:bodyDiv w:val="1"/>
      <w:marLeft w:val="0"/>
      <w:marRight w:val="0"/>
      <w:marTop w:val="0"/>
      <w:marBottom w:val="0"/>
      <w:divBdr>
        <w:top w:val="none" w:sz="0" w:space="0" w:color="auto"/>
        <w:left w:val="none" w:sz="0" w:space="0" w:color="auto"/>
        <w:bottom w:val="none" w:sz="0" w:space="0" w:color="auto"/>
        <w:right w:val="none" w:sz="0" w:space="0" w:color="auto"/>
      </w:divBdr>
    </w:div>
    <w:div w:id="1426533433">
      <w:bodyDiv w:val="1"/>
      <w:marLeft w:val="0"/>
      <w:marRight w:val="0"/>
      <w:marTop w:val="0"/>
      <w:marBottom w:val="0"/>
      <w:divBdr>
        <w:top w:val="none" w:sz="0" w:space="0" w:color="auto"/>
        <w:left w:val="none" w:sz="0" w:space="0" w:color="auto"/>
        <w:bottom w:val="none" w:sz="0" w:space="0" w:color="auto"/>
        <w:right w:val="none" w:sz="0" w:space="0" w:color="auto"/>
      </w:divBdr>
    </w:div>
    <w:div w:id="1481190498">
      <w:bodyDiv w:val="1"/>
      <w:marLeft w:val="0"/>
      <w:marRight w:val="0"/>
      <w:marTop w:val="0"/>
      <w:marBottom w:val="0"/>
      <w:divBdr>
        <w:top w:val="none" w:sz="0" w:space="0" w:color="auto"/>
        <w:left w:val="none" w:sz="0" w:space="0" w:color="auto"/>
        <w:bottom w:val="none" w:sz="0" w:space="0" w:color="auto"/>
        <w:right w:val="none" w:sz="0" w:space="0" w:color="auto"/>
      </w:divBdr>
    </w:div>
    <w:div w:id="1481341546">
      <w:bodyDiv w:val="1"/>
      <w:marLeft w:val="0"/>
      <w:marRight w:val="0"/>
      <w:marTop w:val="0"/>
      <w:marBottom w:val="0"/>
      <w:divBdr>
        <w:top w:val="none" w:sz="0" w:space="0" w:color="auto"/>
        <w:left w:val="none" w:sz="0" w:space="0" w:color="auto"/>
        <w:bottom w:val="none" w:sz="0" w:space="0" w:color="auto"/>
        <w:right w:val="none" w:sz="0" w:space="0" w:color="auto"/>
      </w:divBdr>
    </w:div>
    <w:div w:id="15642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jees.org" TargetMode="External"/><Relationship Id="rId13" Type="http://schemas.openxmlformats.org/officeDocument/2006/relationships/hyperlink" Target="https://orcid.org/0000-0002-3468-32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0-0002-3468-32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ije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16E70-8143-447F-A75F-298F5F22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Eyad S. Hrayshat</dc:creator>
  <cp:lastModifiedBy>Abdussalam Ali Ahmed</cp:lastModifiedBy>
  <cp:revision>4</cp:revision>
  <cp:lastPrinted>2023-04-01T08:22:00Z</cp:lastPrinted>
  <dcterms:created xsi:type="dcterms:W3CDTF">2023-10-18T13:36:00Z</dcterms:created>
  <dcterms:modified xsi:type="dcterms:W3CDTF">2023-11-04T18:36:00Z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4598001e-0319-39de-b3b1-a651327d8dc7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1e97bc9e9322ffe903a5f5d1acdfd97f9a37b6285d5004033c57724997580ab9</vt:lpwstr>
  </property>
</Properties>
</file>